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8A79" w14:textId="77777777" w:rsidR="00BA1CE1" w:rsidRDefault="00BA1CE1" w:rsidP="00BA1CE1">
      <w:pPr>
        <w:pStyle w:val="Titolo2"/>
        <w:numPr>
          <w:ilvl w:val="1"/>
          <w:numId w:val="0"/>
        </w:numPr>
        <w:pBdr>
          <w:top w:val="single" w:sz="4" w:space="1" w:color="000000"/>
          <w:left w:val="single" w:sz="4" w:space="4" w:color="000000"/>
          <w:bottom w:val="single" w:sz="4" w:space="1" w:color="000000"/>
          <w:right w:val="single" w:sz="4" w:space="4" w:color="000000"/>
        </w:pBdr>
        <w:tabs>
          <w:tab w:val="num" w:pos="0"/>
        </w:tabs>
        <w:ind w:left="576" w:hanging="576"/>
        <w:jc w:val="right"/>
        <w:rPr>
          <w:i w:val="0"/>
          <w:sz w:val="22"/>
          <w:szCs w:val="22"/>
        </w:rPr>
      </w:pPr>
      <w:r>
        <w:rPr>
          <w:i w:val="0"/>
          <w:sz w:val="22"/>
          <w:szCs w:val="22"/>
        </w:rPr>
        <w:t>MODELLO A1</w:t>
      </w:r>
    </w:p>
    <w:p w14:paraId="0CDB1735" w14:textId="77777777" w:rsidR="00BA1CE1" w:rsidRDefault="00BA1CE1" w:rsidP="00BA1CE1">
      <w:pPr>
        <w:pStyle w:val="Titolo2"/>
        <w:numPr>
          <w:ilvl w:val="1"/>
          <w:numId w:val="0"/>
        </w:numPr>
        <w:pBdr>
          <w:top w:val="single" w:sz="4" w:space="1" w:color="000000"/>
          <w:left w:val="single" w:sz="4" w:space="4" w:color="000000"/>
          <w:bottom w:val="single" w:sz="4" w:space="1" w:color="000000"/>
          <w:right w:val="single" w:sz="4" w:space="4" w:color="000000"/>
        </w:pBdr>
        <w:tabs>
          <w:tab w:val="num" w:pos="0"/>
        </w:tabs>
        <w:spacing w:before="0"/>
        <w:ind w:left="576" w:hanging="576"/>
        <w:jc w:val="center"/>
        <w:rPr>
          <w:i w:val="0"/>
          <w:sz w:val="22"/>
          <w:szCs w:val="22"/>
        </w:rPr>
      </w:pPr>
      <w:r>
        <w:rPr>
          <w:i w:val="0"/>
          <w:sz w:val="22"/>
          <w:szCs w:val="22"/>
        </w:rPr>
        <w:t>Modello di Dichiarazione sostitutiva requisiti di partecipazione</w:t>
      </w:r>
    </w:p>
    <w:p w14:paraId="4C15F829" w14:textId="77777777" w:rsidR="00BA1CE1" w:rsidRDefault="00BA1CE1" w:rsidP="00BA1CE1">
      <w:pPr>
        <w:pStyle w:val="Titolo2"/>
        <w:numPr>
          <w:ilvl w:val="1"/>
          <w:numId w:val="0"/>
        </w:numPr>
        <w:pBdr>
          <w:top w:val="single" w:sz="4" w:space="1" w:color="000000"/>
          <w:left w:val="single" w:sz="4" w:space="4" w:color="000000"/>
          <w:bottom w:val="single" w:sz="4" w:space="1" w:color="000000"/>
          <w:right w:val="single" w:sz="4" w:space="4" w:color="000000"/>
        </w:pBdr>
        <w:tabs>
          <w:tab w:val="num" w:pos="0"/>
        </w:tabs>
        <w:spacing w:before="0"/>
        <w:ind w:left="576" w:hanging="576"/>
        <w:jc w:val="center"/>
        <w:rPr>
          <w:sz w:val="22"/>
          <w:szCs w:val="22"/>
        </w:rPr>
      </w:pPr>
      <w:r>
        <w:rPr>
          <w:i w:val="0"/>
          <w:sz w:val="22"/>
          <w:szCs w:val="22"/>
        </w:rPr>
        <w:t>Assenza dei motivi di esclusione di cui all’art. 80 del D. Lgs. 18 aprile 2016, n. 50</w:t>
      </w:r>
    </w:p>
    <w:p w14:paraId="01DE27AC" w14:textId="77777777" w:rsidR="00BA1CE1" w:rsidRDefault="00BA1CE1" w:rsidP="00BA1CE1">
      <w:pPr>
        <w:pStyle w:val="Nessunaspaziatura"/>
        <w:spacing w:after="360"/>
        <w:jc w:val="center"/>
        <w:rPr>
          <w:rFonts w:ascii="Arial" w:hAnsi="Arial"/>
          <w:sz w:val="22"/>
          <w:szCs w:val="22"/>
        </w:rPr>
      </w:pPr>
    </w:p>
    <w:p w14:paraId="42A49EBE" w14:textId="77777777" w:rsidR="00BA1CE1" w:rsidRDefault="00BA1CE1" w:rsidP="00BA1CE1">
      <w:pPr>
        <w:pStyle w:val="Nessunaspaziatura"/>
        <w:spacing w:after="360"/>
        <w:jc w:val="center"/>
        <w:rPr>
          <w:rFonts w:ascii="Arial" w:hAnsi="Arial"/>
          <w:sz w:val="22"/>
          <w:szCs w:val="22"/>
        </w:rPr>
      </w:pPr>
      <w:r>
        <w:rPr>
          <w:rFonts w:ascii="Arial" w:hAnsi="Arial"/>
          <w:sz w:val="22"/>
          <w:szCs w:val="22"/>
        </w:rPr>
        <w:t>DICHIARAZIONE NECESSARIA PER L’AMMISSIONE DELLA CANDIDATURA</w:t>
      </w:r>
      <w:r>
        <w:rPr>
          <w:rFonts w:ascii="Arial" w:hAnsi="Arial"/>
          <w:sz w:val="22"/>
          <w:szCs w:val="22"/>
        </w:rPr>
        <w:br/>
        <w:t>RESA ANCHE AI SENSI DEGLI ARTT. 46 E 47 DEL D.P.R. 445/2000</w:t>
      </w:r>
    </w:p>
    <w:p w14:paraId="406AADC7" w14:textId="77777777" w:rsidR="00BA1CE1" w:rsidRDefault="00BA1CE1" w:rsidP="00BA1CE1">
      <w:pPr>
        <w:pStyle w:val="usoboll1"/>
        <w:spacing w:line="360" w:lineRule="auto"/>
        <w:rPr>
          <w:rFonts w:ascii="Arial" w:hAnsi="Arial" w:cs="Arial"/>
          <w:sz w:val="22"/>
          <w:szCs w:val="22"/>
        </w:rPr>
      </w:pPr>
      <w:r>
        <w:rPr>
          <w:rFonts w:ascii="Arial" w:hAnsi="Arial" w:cs="Arial"/>
          <w:sz w:val="22"/>
          <w:szCs w:val="22"/>
        </w:rPr>
        <w:t xml:space="preserve">Il sottoscritto </w:t>
      </w:r>
      <w:bookmarkStart w:id="0" w:name="__Fieldmark__18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0"/>
      <w:r>
        <w:rPr>
          <w:rFonts w:ascii="Arial" w:hAnsi="Arial" w:cs="Arial"/>
          <w:sz w:val="22"/>
          <w:szCs w:val="22"/>
        </w:rPr>
        <w:t xml:space="preserve">, C.F. </w:t>
      </w:r>
      <w:bookmarkStart w:id="1" w:name="__Fieldmark__18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
      <w:r>
        <w:rPr>
          <w:rFonts w:ascii="Arial" w:hAnsi="Arial" w:cs="Arial"/>
          <w:sz w:val="22"/>
          <w:szCs w:val="22"/>
        </w:rPr>
        <w:t xml:space="preserve">, nato a </w:t>
      </w:r>
      <w:bookmarkStart w:id="2" w:name="__Fieldmark__186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
      <w:r>
        <w:rPr>
          <w:rFonts w:ascii="Arial" w:hAnsi="Arial" w:cs="Arial"/>
          <w:sz w:val="22"/>
          <w:szCs w:val="22"/>
        </w:rPr>
        <w:t xml:space="preserve"> il </w:t>
      </w:r>
      <w:bookmarkStart w:id="3" w:name="__Fieldmark__187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3"/>
      <w:r>
        <w:rPr>
          <w:rFonts w:ascii="Arial" w:hAnsi="Arial" w:cs="Arial"/>
          <w:sz w:val="22"/>
          <w:szCs w:val="22"/>
        </w:rPr>
        <w:t xml:space="preserve">, domiciliato per la carica presso la sede societaria ove appresso, nella sua qualità di </w:t>
      </w:r>
      <w:bookmarkStart w:id="4" w:name="__Fieldmark__188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
      <w:r>
        <w:rPr>
          <w:rFonts w:ascii="Arial" w:hAnsi="Arial" w:cs="Arial"/>
          <w:sz w:val="22"/>
          <w:szCs w:val="22"/>
        </w:rPr>
        <w:t xml:space="preserve"> e legale rappresentante della </w:t>
      </w:r>
      <w:bookmarkStart w:id="5" w:name="__Fieldmark__189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5"/>
      <w:r>
        <w:rPr>
          <w:rFonts w:ascii="Arial" w:hAnsi="Arial" w:cs="Arial"/>
          <w:sz w:val="22"/>
          <w:szCs w:val="22"/>
        </w:rPr>
        <w:t xml:space="preserve">, con sede in </w:t>
      </w:r>
      <w:bookmarkStart w:id="6" w:name="__Fieldmark__190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6"/>
      <w:r>
        <w:rPr>
          <w:rFonts w:ascii="Arial" w:hAnsi="Arial" w:cs="Arial"/>
          <w:sz w:val="22"/>
          <w:szCs w:val="22"/>
        </w:rPr>
        <w:t xml:space="preserve">, via </w:t>
      </w:r>
      <w:bookmarkStart w:id="7" w:name="__Fieldmark__19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7"/>
      <w:r>
        <w:rPr>
          <w:rFonts w:ascii="Arial" w:hAnsi="Arial" w:cs="Arial"/>
          <w:sz w:val="22"/>
          <w:szCs w:val="22"/>
        </w:rPr>
        <w:t xml:space="preserve">, C.A.P. </w:t>
      </w:r>
      <w:bookmarkStart w:id="8" w:name="__Fieldmark__192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8"/>
      <w:r>
        <w:rPr>
          <w:rFonts w:ascii="Arial" w:hAnsi="Arial" w:cs="Arial"/>
          <w:sz w:val="22"/>
          <w:szCs w:val="22"/>
        </w:rPr>
        <w:t xml:space="preserve">, capitale sociale Euro </w:t>
      </w:r>
      <w:bookmarkStart w:id="9" w:name="__Fieldmark__193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(in cifre)</w:t>
      </w:r>
      <w:r>
        <w:rPr>
          <w:rFonts w:ascii="Arial" w:hAnsi="Arial" w:cs="Arial"/>
          <w:sz w:val="22"/>
          <w:szCs w:val="22"/>
          <w:lang w:eastAsia="it-IT"/>
        </w:rPr>
        <w:fldChar w:fldCharType="end"/>
      </w:r>
      <w:bookmarkEnd w:id="9"/>
      <w:r>
        <w:rPr>
          <w:rFonts w:ascii="Arial" w:hAnsi="Arial" w:cs="Arial"/>
          <w:sz w:val="22"/>
          <w:szCs w:val="22"/>
        </w:rPr>
        <w:t xml:space="preserve"> (</w:t>
      </w:r>
      <w:bookmarkStart w:id="10" w:name="__Fieldmark__19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(in lettere)</w:t>
      </w:r>
      <w:r>
        <w:rPr>
          <w:rFonts w:ascii="Arial" w:hAnsi="Arial" w:cs="Arial"/>
          <w:sz w:val="22"/>
          <w:szCs w:val="22"/>
          <w:lang w:eastAsia="it-IT"/>
        </w:rPr>
        <w:fldChar w:fldCharType="end"/>
      </w:r>
      <w:bookmarkEnd w:id="10"/>
      <w:r>
        <w:rPr>
          <w:rFonts w:ascii="Arial" w:hAnsi="Arial" w:cs="Arial"/>
          <w:sz w:val="22"/>
          <w:szCs w:val="22"/>
        </w:rPr>
        <w:t xml:space="preserve">), iscritta al Registro delle Imprese di </w:t>
      </w:r>
      <w:bookmarkStart w:id="11" w:name="__Fieldmark__19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1"/>
      <w:r>
        <w:rPr>
          <w:rFonts w:ascii="Arial" w:hAnsi="Arial" w:cs="Arial"/>
          <w:sz w:val="22"/>
          <w:szCs w:val="22"/>
        </w:rPr>
        <w:t xml:space="preserve"> al n. </w:t>
      </w:r>
      <w:bookmarkStart w:id="12" w:name="__Fieldmark__196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2"/>
      <w:r>
        <w:rPr>
          <w:rFonts w:ascii="Arial" w:hAnsi="Arial" w:cs="Arial"/>
          <w:sz w:val="22"/>
          <w:szCs w:val="22"/>
        </w:rPr>
        <w:t xml:space="preserve">, C.F. </w:t>
      </w:r>
      <w:bookmarkStart w:id="13" w:name="__Fieldmark__197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3"/>
      <w:r>
        <w:rPr>
          <w:rFonts w:ascii="Arial" w:hAnsi="Arial" w:cs="Arial"/>
          <w:sz w:val="22"/>
          <w:szCs w:val="22"/>
        </w:rPr>
        <w:t xml:space="preserve">, partita IVA n. </w:t>
      </w:r>
      <w:bookmarkStart w:id="14" w:name="__Fieldmark__198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4"/>
      <w:r>
        <w:rPr>
          <w:rFonts w:ascii="Arial" w:hAnsi="Arial" w:cs="Arial"/>
          <w:sz w:val="22"/>
          <w:szCs w:val="22"/>
        </w:rPr>
        <w:t xml:space="preserve">, iscritto al Registro Professionale di </w:t>
      </w:r>
      <w:bookmarkStart w:id="15" w:name="__Fieldmark__199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5"/>
      <w:r>
        <w:rPr>
          <w:rFonts w:ascii="Arial" w:hAnsi="Arial" w:cs="Arial"/>
          <w:sz w:val="22"/>
          <w:szCs w:val="22"/>
        </w:rPr>
        <w:t>, (di seguito denominato “</w:t>
      </w:r>
      <w:r>
        <w:rPr>
          <w:rFonts w:ascii="Arial" w:hAnsi="Arial" w:cs="Arial"/>
          <w:bCs/>
          <w:i/>
          <w:sz w:val="22"/>
          <w:szCs w:val="22"/>
        </w:rPr>
        <w:t>operatore economico</w:t>
      </w:r>
      <w:r>
        <w:rPr>
          <w:rFonts w:ascii="Arial" w:hAnsi="Arial" w:cs="Arial"/>
          <w:sz w:val="22"/>
          <w:szCs w:val="22"/>
        </w:rPr>
        <w:t xml:space="preserve">”), iscritto al Registro Professionale di </w:t>
      </w:r>
      <w:bookmarkStart w:id="16" w:name="__Fieldmark__200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6"/>
      <w:r>
        <w:rPr>
          <w:rFonts w:ascii="Arial" w:hAnsi="Arial" w:cs="Arial"/>
          <w:sz w:val="22"/>
          <w:szCs w:val="22"/>
        </w:rPr>
        <w:t xml:space="preserve">, Numero posizione INAIL </w:t>
      </w:r>
      <w:bookmarkStart w:id="17" w:name="__Fieldmark__20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7"/>
      <w:r>
        <w:rPr>
          <w:rFonts w:ascii="Arial" w:hAnsi="Arial" w:cs="Arial"/>
          <w:sz w:val="22"/>
          <w:szCs w:val="22"/>
        </w:rPr>
        <w:t xml:space="preserve">, codice Cliente INAIL n. </w:t>
      </w:r>
      <w:bookmarkStart w:id="18" w:name="__Fieldmark__202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8"/>
      <w:r>
        <w:rPr>
          <w:rFonts w:ascii="Arial" w:hAnsi="Arial" w:cs="Arial"/>
          <w:sz w:val="22"/>
          <w:szCs w:val="22"/>
        </w:rPr>
        <w:t>, (nel caso in cui le posizioni INAIL siano più di una occorre allegare il relativo elenco), Numero posizione INPS</w:t>
      </w:r>
      <w:bookmarkStart w:id="19" w:name="__Fieldmark__203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9"/>
      <w:r>
        <w:rPr>
          <w:rFonts w:ascii="Arial" w:hAnsi="Arial" w:cs="Arial"/>
          <w:sz w:val="22"/>
          <w:szCs w:val="22"/>
        </w:rPr>
        <w:t xml:space="preserve">, Numero Matricola INPS </w:t>
      </w:r>
      <w:bookmarkStart w:id="20" w:name="__Fieldmark__20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0"/>
      <w:r>
        <w:rPr>
          <w:rFonts w:ascii="Arial" w:hAnsi="Arial" w:cs="Arial"/>
          <w:sz w:val="22"/>
          <w:szCs w:val="22"/>
        </w:rPr>
        <w:t xml:space="preserve"> (nel caso in cui le posizioni INPS siano più di una occorre allegare il relativo elenco), CCNL applicato</w:t>
      </w:r>
      <w:bookmarkStart w:id="21" w:name="__Fieldmark__20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1"/>
      <w:r>
        <w:rPr>
          <w:rFonts w:ascii="Arial" w:hAnsi="Arial" w:cs="Arial"/>
          <w:sz w:val="22"/>
          <w:szCs w:val="22"/>
        </w:rPr>
        <w:t>, (di seguito denominato “operatore economico”)</w:t>
      </w:r>
    </w:p>
    <w:p w14:paraId="57997219" w14:textId="77777777" w:rsidR="00BA1CE1" w:rsidRDefault="00BA1CE1" w:rsidP="00BA1CE1">
      <w:pPr>
        <w:widowControl w:val="0"/>
        <w:numPr>
          <w:ilvl w:val="0"/>
          <w:numId w:val="11"/>
        </w:numPr>
        <w:tabs>
          <w:tab w:val="left" w:pos="426"/>
        </w:tabs>
        <w:spacing w:line="360" w:lineRule="auto"/>
        <w:jc w:val="both"/>
        <w:rPr>
          <w:rFonts w:ascii="Arial" w:hAnsi="Arial" w:cs="Arial"/>
          <w:sz w:val="22"/>
          <w:szCs w:val="22"/>
        </w:rPr>
      </w:pPr>
      <w:r>
        <w:rPr>
          <w:rFonts w:ascii="Arial" w:hAnsi="Arial"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Pr>
          <w:rFonts w:ascii="Arial" w:hAnsi="Arial" w:cs="Arial"/>
          <w:i/>
          <w:sz w:val="22"/>
          <w:szCs w:val="22"/>
        </w:rPr>
        <w:t>operatore economico</w:t>
      </w:r>
      <w:r>
        <w:rPr>
          <w:rFonts w:ascii="Arial" w:hAnsi="Arial" w:cs="Arial"/>
          <w:sz w:val="22"/>
          <w:szCs w:val="22"/>
        </w:rPr>
        <w:t xml:space="preserve"> decadrà dai benefici per i quali la stessa è rilasciata; </w:t>
      </w:r>
    </w:p>
    <w:p w14:paraId="34BB1BE0" w14:textId="7B261F15" w:rsidR="006D34A8" w:rsidRPr="007E3A57" w:rsidRDefault="00BA1CE1" w:rsidP="006D34A8">
      <w:pPr>
        <w:suppressAutoHyphens w:val="0"/>
        <w:jc w:val="both"/>
        <w:rPr>
          <w:rFonts w:ascii="Arial" w:hAnsi="Arial" w:cs="Arial"/>
          <w:b/>
          <w:bCs/>
          <w:sz w:val="22"/>
          <w:szCs w:val="22"/>
        </w:rPr>
      </w:pPr>
      <w:r w:rsidRPr="006D34A8">
        <w:rPr>
          <w:rFonts w:ascii="Arial" w:hAnsi="Arial" w:cs="Arial"/>
          <w:sz w:val="22"/>
          <w:szCs w:val="22"/>
        </w:rPr>
        <w:t xml:space="preserve">ai fini della presentazione della candidatura </w:t>
      </w:r>
      <w:r w:rsidRPr="006D34A8">
        <w:rPr>
          <w:rFonts w:ascii="Arial" w:hAnsi="Arial" w:cs="Arial"/>
          <w:b/>
          <w:sz w:val="22"/>
          <w:szCs w:val="22"/>
        </w:rPr>
        <w:t>all’</w:t>
      </w:r>
      <w:r w:rsidR="006D34A8" w:rsidRPr="006D34A8">
        <w:rPr>
          <w:rFonts w:ascii="Arial" w:hAnsi="Arial" w:cs="Arial"/>
          <w:b/>
          <w:bCs/>
          <w:sz w:val="22"/>
          <w:szCs w:val="22"/>
        </w:rPr>
        <w:t>INDAGINE DI MERCATO PROPEDEUTICA ALL’ESPLETAMENTO DELLA PROCEDURA NEGOZIATA, ART. 1 COMMA 2, LETTERA B) LEGGE 120/2020 INTEGRATA CON D.L. 77/2021 CONVERTITO IN LEGGE 108/2021 E LINEE GUIDA ANAC N. 4 DI ATTUAZIONE DEL D.LGS. 50/2016 APPROVATE DAL CONSIGLIO DELL’AUTORITA’ CON DELIBERA 1097 DEL 26/10/2016 E AGGIORNATE AL DECRETO LEGISLATIVO 19 APRILE 2017, N. 56 CON DELIBERA DEL CONSIGLIO N. 206 DEL 1 MARZO 2018, PER L’AFFIDAMENTO SUL TERRITORIO DEL COMUNE DI SEGRATE DEL CONTRATTO DELLE OPERE</w:t>
      </w:r>
      <w:r w:rsidR="007C0BDA" w:rsidRPr="007A6ACD">
        <w:rPr>
          <w:rFonts w:ascii="Verdana Pro Light" w:hAnsi="Verdana Pro Light"/>
          <w:b/>
          <w:bCs/>
          <w:sz w:val="20"/>
          <w:szCs w:val="20"/>
        </w:rPr>
        <w:t xml:space="preserve"> </w:t>
      </w:r>
      <w:r w:rsidR="007C0BDA" w:rsidRPr="007A6ACD">
        <w:rPr>
          <w:rFonts w:ascii="Verdana Pro Light" w:hAnsi="Verdana Pro Light" w:cs="Calibri-OneByteIdentityH"/>
          <w:sz w:val="20"/>
          <w:szCs w:val="20"/>
        </w:rPr>
        <w:t xml:space="preserve"> </w:t>
      </w:r>
      <w:r w:rsidR="007C0BDA" w:rsidRPr="007E3A57">
        <w:rPr>
          <w:rFonts w:ascii="Arial" w:hAnsi="Arial" w:cs="Arial"/>
          <w:b/>
          <w:bCs/>
          <w:sz w:val="22"/>
          <w:szCs w:val="22"/>
        </w:rPr>
        <w:t xml:space="preserve">URBANIZZAZIONE – </w:t>
      </w:r>
      <w:bookmarkStart w:id="22" w:name="_Hlk97124696"/>
      <w:r w:rsidR="007C0BDA" w:rsidRPr="007E3A57">
        <w:rPr>
          <w:rFonts w:ascii="Arial" w:hAnsi="Arial" w:cs="Arial"/>
          <w:b/>
          <w:bCs/>
          <w:sz w:val="22"/>
          <w:szCs w:val="22"/>
        </w:rPr>
        <w:t xml:space="preserve">CENTRO PARCO LOTTO 1  NEL COMUNE DI </w:t>
      </w:r>
      <w:r w:rsidR="007C0BDA" w:rsidRPr="00AA6056">
        <w:rPr>
          <w:rFonts w:ascii="Arial" w:hAnsi="Arial" w:cs="Arial"/>
          <w:b/>
          <w:bCs/>
          <w:sz w:val="22"/>
          <w:szCs w:val="22"/>
        </w:rPr>
        <w:t xml:space="preserve">SEGRATE </w:t>
      </w:r>
      <w:bookmarkEnd w:id="22"/>
      <w:r w:rsidR="007C0BDA" w:rsidRPr="00AA6056">
        <w:rPr>
          <w:rFonts w:ascii="Arial" w:hAnsi="Arial" w:cs="Arial"/>
          <w:b/>
          <w:bCs/>
          <w:sz w:val="22"/>
          <w:szCs w:val="22"/>
        </w:rPr>
        <w:t xml:space="preserve">- CUP </w:t>
      </w:r>
      <w:r w:rsidR="00AA6056" w:rsidRPr="00AA6056">
        <w:rPr>
          <w:rFonts w:ascii="Arial" w:hAnsi="Arial" w:cs="Arial"/>
          <w:b/>
          <w:bCs/>
          <w:sz w:val="22"/>
          <w:szCs w:val="22"/>
        </w:rPr>
        <w:t>B97H19003290007</w:t>
      </w:r>
    </w:p>
    <w:p w14:paraId="09291E58" w14:textId="77777777" w:rsidR="006D34A8" w:rsidRDefault="006D34A8" w:rsidP="00BA1CE1">
      <w:pPr>
        <w:widowControl w:val="0"/>
        <w:tabs>
          <w:tab w:val="left" w:pos="426"/>
        </w:tabs>
        <w:spacing w:after="240" w:line="360" w:lineRule="auto"/>
        <w:ind w:left="357"/>
        <w:jc w:val="center"/>
        <w:rPr>
          <w:rFonts w:ascii="Arial" w:hAnsi="Arial" w:cs="Arial"/>
          <w:b/>
          <w:sz w:val="22"/>
          <w:szCs w:val="22"/>
        </w:rPr>
      </w:pPr>
    </w:p>
    <w:p w14:paraId="097DD1C4" w14:textId="77777777" w:rsidR="00BA1CE1" w:rsidRDefault="00BA1CE1" w:rsidP="00BA1CE1">
      <w:pPr>
        <w:widowControl w:val="0"/>
        <w:tabs>
          <w:tab w:val="left" w:pos="426"/>
        </w:tabs>
        <w:spacing w:after="240" w:line="360" w:lineRule="auto"/>
        <w:ind w:left="357"/>
        <w:jc w:val="center"/>
        <w:rPr>
          <w:rFonts w:ascii="Arial" w:hAnsi="Arial" w:cs="Arial"/>
          <w:sz w:val="22"/>
          <w:szCs w:val="22"/>
        </w:rPr>
      </w:pPr>
      <w:r>
        <w:rPr>
          <w:rFonts w:ascii="Arial" w:hAnsi="Arial" w:cs="Arial"/>
          <w:b/>
          <w:sz w:val="22"/>
          <w:szCs w:val="22"/>
        </w:rPr>
        <w:t>DICHIARA SOTTO LA PROPRIA RESPONSABILITÀ</w:t>
      </w:r>
    </w:p>
    <w:p w14:paraId="3AE4FDBB" w14:textId="77777777" w:rsidR="00BA1CE1" w:rsidRDefault="00BA1CE1" w:rsidP="00BA1CE1">
      <w:pPr>
        <w:pStyle w:val="Nessunaspaziatura"/>
        <w:spacing w:before="240" w:after="360"/>
        <w:rPr>
          <w:rFonts w:ascii="Arial" w:hAnsi="Arial"/>
          <w:sz w:val="22"/>
          <w:szCs w:val="22"/>
        </w:rPr>
      </w:pPr>
      <w:r>
        <w:rPr>
          <w:rFonts w:ascii="Arial" w:hAnsi="Arial"/>
          <w:sz w:val="22"/>
          <w:szCs w:val="22"/>
        </w:rPr>
        <w:t xml:space="preserve">A) DICHIARAZIONE INERENTE </w:t>
      </w:r>
      <w:proofErr w:type="gramStart"/>
      <w:r>
        <w:rPr>
          <w:rFonts w:ascii="Arial" w:hAnsi="Arial"/>
          <w:sz w:val="22"/>
          <w:szCs w:val="22"/>
        </w:rPr>
        <w:t>L’ISCRIZIONE</w:t>
      </w:r>
      <w:proofErr w:type="gramEnd"/>
      <w:r>
        <w:rPr>
          <w:rFonts w:ascii="Arial" w:hAnsi="Arial"/>
          <w:sz w:val="22"/>
          <w:szCs w:val="22"/>
        </w:rPr>
        <w:t xml:space="preserve"> AL REGISTRO DELLE IMPRESE O ALTRI REGISTRI</w:t>
      </w:r>
    </w:p>
    <w:p w14:paraId="7DE6CB3E" w14:textId="77777777" w:rsidR="00BA1CE1" w:rsidRDefault="00BA1CE1" w:rsidP="00BA1CE1">
      <w:pPr>
        <w:numPr>
          <w:ilvl w:val="0"/>
          <w:numId w:val="10"/>
        </w:numPr>
        <w:spacing w:before="120" w:line="360" w:lineRule="auto"/>
        <w:jc w:val="both"/>
      </w:pPr>
      <w:r>
        <w:rPr>
          <w:rFonts w:ascii="Arial" w:hAnsi="Arial" w:cs="Arial"/>
          <w:sz w:val="22"/>
          <w:szCs w:val="22"/>
        </w:rPr>
        <w:lastRenderedPageBreak/>
        <w:t xml:space="preserve">che, questo operatore economico è iscritto (selezionare e compilare solo i campi di pertinenza):  </w:t>
      </w:r>
    </w:p>
    <w:bookmarkStart w:id="23" w:name="__Fieldmark__206_585085272"/>
    <w:p w14:paraId="1A100156" w14:textId="77777777" w:rsidR="00BA1CE1" w:rsidRDefault="00BA1CE1" w:rsidP="00BA1CE1">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23"/>
      <w:r>
        <w:rPr>
          <w:rFonts w:ascii="Arial" w:hAnsi="Arial" w:cs="Arial"/>
          <w:sz w:val="22"/>
          <w:szCs w:val="22"/>
        </w:rPr>
        <w:t xml:space="preserve"> dal </w:t>
      </w:r>
      <w:bookmarkStart w:id="24" w:name="__Fieldmark__207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4"/>
      <w:r>
        <w:rPr>
          <w:rFonts w:ascii="Arial" w:hAnsi="Arial" w:cs="Arial"/>
          <w:sz w:val="22"/>
          <w:szCs w:val="22"/>
        </w:rPr>
        <w:t xml:space="preserve"> al Registro delle Imprese di </w:t>
      </w:r>
      <w:bookmarkStart w:id="25" w:name="__Fieldmark__208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5"/>
      <w:r>
        <w:rPr>
          <w:rFonts w:ascii="Arial" w:hAnsi="Arial" w:cs="Arial"/>
          <w:sz w:val="22"/>
          <w:szCs w:val="22"/>
        </w:rPr>
        <w:t xml:space="preserve">, al numero </w:t>
      </w:r>
      <w:bookmarkStart w:id="26" w:name="__Fieldmark__209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6"/>
      <w:r>
        <w:rPr>
          <w:rFonts w:ascii="Arial" w:hAnsi="Arial" w:cs="Arial"/>
          <w:sz w:val="22"/>
          <w:szCs w:val="22"/>
        </w:rPr>
        <w:t xml:space="preserve">; </w:t>
      </w:r>
    </w:p>
    <w:bookmarkStart w:id="27" w:name="__Fieldmark__210_585085272"/>
    <w:p w14:paraId="731004CC" w14:textId="77777777" w:rsidR="00BA1CE1" w:rsidRDefault="00BA1CE1" w:rsidP="00BA1CE1">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27"/>
      <w:r>
        <w:rPr>
          <w:rFonts w:ascii="Arial" w:hAnsi="Arial" w:cs="Arial"/>
          <w:sz w:val="22"/>
          <w:szCs w:val="22"/>
        </w:rPr>
        <w:t xml:space="preserve"> nel registro delle commissioni provinciali per l'artigianato di </w:t>
      </w:r>
      <w:bookmarkStart w:id="28" w:name="__Fieldmark__21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8"/>
      <w:r>
        <w:rPr>
          <w:rFonts w:ascii="Arial" w:hAnsi="Arial" w:cs="Arial"/>
          <w:sz w:val="22"/>
          <w:szCs w:val="22"/>
        </w:rPr>
        <w:t>;</w:t>
      </w:r>
    </w:p>
    <w:bookmarkStart w:id="29" w:name="__Fieldmark__212_585085272"/>
    <w:p w14:paraId="48950E07" w14:textId="77777777" w:rsidR="00BA1CE1" w:rsidRDefault="00BA1CE1" w:rsidP="00BA1CE1">
      <w:pPr>
        <w:widowControl w:val="0"/>
        <w:tabs>
          <w:tab w:val="left" w:pos="1134"/>
        </w:tabs>
        <w:spacing w:line="360" w:lineRule="auto"/>
        <w:ind w:left="360"/>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29"/>
      <w:r>
        <w:rPr>
          <w:rFonts w:ascii="Arial" w:hAnsi="Arial" w:cs="Arial"/>
          <w:sz w:val="22"/>
          <w:szCs w:val="22"/>
        </w:rPr>
        <w:t xml:space="preserve"> presso l'ordine professionale di </w:t>
      </w:r>
      <w:bookmarkStart w:id="30" w:name="__Fieldmark__213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30"/>
      <w:r>
        <w:rPr>
          <w:rFonts w:ascii="Arial" w:hAnsi="Arial" w:cs="Arial"/>
          <w:sz w:val="22"/>
          <w:szCs w:val="22"/>
        </w:rPr>
        <w:t>;</w:t>
      </w:r>
    </w:p>
    <w:p w14:paraId="19480F91" w14:textId="77777777" w:rsidR="00BA1CE1" w:rsidRDefault="00BA1CE1" w:rsidP="00BA1CE1">
      <w:pPr>
        <w:numPr>
          <w:ilvl w:val="0"/>
          <w:numId w:val="10"/>
        </w:numPr>
        <w:spacing w:before="120" w:line="360" w:lineRule="auto"/>
        <w:jc w:val="both"/>
        <w:rPr>
          <w:rFonts w:ascii="Arial" w:hAnsi="Arial" w:cs="Arial"/>
          <w:sz w:val="22"/>
          <w:szCs w:val="22"/>
        </w:rPr>
      </w:pPr>
      <w:r>
        <w:rPr>
          <w:rFonts w:ascii="Arial" w:hAnsi="Arial" w:cs="Arial"/>
          <w:sz w:val="22"/>
          <w:szCs w:val="22"/>
        </w:rPr>
        <w:t xml:space="preserve">che, come risulta dal certificato di iscrizione al Registro delle Imprese o Albo Professionale, questo operatore economico ha il seguente oggetto sociale: </w:t>
      </w:r>
      <w:bookmarkStart w:id="31" w:name="__Fieldmark__21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31"/>
      <w:r>
        <w:rPr>
          <w:rFonts w:ascii="Arial" w:hAnsi="Arial" w:cs="Arial"/>
          <w:sz w:val="22"/>
          <w:szCs w:val="22"/>
        </w:rPr>
        <w:t xml:space="preserve"> (indicare le attività) </w:t>
      </w:r>
      <w:bookmarkStart w:id="32" w:name="__Fieldmark__21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32"/>
      <w:r>
        <w:rPr>
          <w:rFonts w:ascii="Arial" w:hAnsi="Arial" w:cs="Arial"/>
          <w:sz w:val="22"/>
          <w:szCs w:val="22"/>
        </w:rPr>
        <w:t xml:space="preserve"> ovvero, svolge le seguenti attività </w:t>
      </w:r>
      <w:bookmarkStart w:id="33" w:name="__Fieldmark__216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33"/>
      <w:r>
        <w:rPr>
          <w:rFonts w:ascii="Arial" w:hAnsi="Arial" w:cs="Arial"/>
          <w:sz w:val="22"/>
          <w:szCs w:val="22"/>
        </w:rPr>
        <w:t>;</w:t>
      </w:r>
    </w:p>
    <w:p w14:paraId="7C89EC2A" w14:textId="77777777" w:rsidR="00BA1CE1" w:rsidRDefault="00BA1CE1" w:rsidP="00BA1CE1">
      <w:pPr>
        <w:numPr>
          <w:ilvl w:val="0"/>
          <w:numId w:val="10"/>
        </w:numPr>
        <w:spacing w:before="120" w:line="360" w:lineRule="auto"/>
        <w:jc w:val="both"/>
      </w:pPr>
      <w:r>
        <w:rPr>
          <w:rFonts w:ascii="Arial" w:hAnsi="Arial" w:cs="Arial"/>
          <w:sz w:val="22"/>
          <w:szCs w:val="22"/>
        </w:rPr>
        <w:t xml:space="preserve">che, come risulta dal certificato di iscrizione al Registro delle Imprese o all’Albo professionale, l’amministrazione è affidata ad un (selezionare e compilare solo il campo di pertinenza): </w:t>
      </w:r>
    </w:p>
    <w:bookmarkStart w:id="34" w:name="__Fieldmark__217_585085272"/>
    <w:p w14:paraId="5235F3D4" w14:textId="77777777" w:rsidR="00BA1CE1" w:rsidRDefault="00BA1CE1" w:rsidP="00BA1CE1">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34"/>
      <w:r>
        <w:rPr>
          <w:rFonts w:ascii="Arial" w:hAnsi="Arial" w:cs="Arial"/>
          <w:sz w:val="22"/>
          <w:szCs w:val="22"/>
        </w:rPr>
        <w:t xml:space="preserve"> </w:t>
      </w:r>
      <w:r>
        <w:rPr>
          <w:rFonts w:ascii="Arial" w:hAnsi="Arial" w:cs="Arial"/>
          <w:b/>
          <w:sz w:val="22"/>
          <w:szCs w:val="22"/>
        </w:rPr>
        <w:t>Amministratore Unico</w:t>
      </w:r>
      <w:r>
        <w:rPr>
          <w:rFonts w:ascii="Arial" w:hAnsi="Arial" w:cs="Arial"/>
          <w:sz w:val="22"/>
          <w:szCs w:val="22"/>
        </w:rPr>
        <w:t xml:space="preserve">, nella persona di: </w:t>
      </w:r>
      <w:bookmarkStart w:id="35" w:name="__Fieldmark__218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Nome</w:t>
      </w:r>
      <w:r>
        <w:rPr>
          <w:rFonts w:ascii="Arial" w:hAnsi="Arial" w:cs="Arial"/>
          <w:sz w:val="22"/>
          <w:szCs w:val="22"/>
          <w:lang w:eastAsia="it-IT"/>
        </w:rPr>
        <w:fldChar w:fldCharType="end"/>
      </w:r>
      <w:bookmarkEnd w:id="35"/>
      <w:r>
        <w:rPr>
          <w:rFonts w:ascii="Arial" w:hAnsi="Arial" w:cs="Arial"/>
          <w:sz w:val="22"/>
          <w:szCs w:val="22"/>
        </w:rPr>
        <w:t xml:space="preserve"> </w:t>
      </w:r>
      <w:bookmarkStart w:id="36" w:name="__Fieldmark__219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Cognome</w:t>
      </w:r>
      <w:r>
        <w:rPr>
          <w:rFonts w:ascii="Arial" w:hAnsi="Arial" w:cs="Arial"/>
          <w:sz w:val="22"/>
          <w:szCs w:val="22"/>
          <w:lang w:eastAsia="it-IT"/>
        </w:rPr>
        <w:fldChar w:fldCharType="end"/>
      </w:r>
      <w:bookmarkEnd w:id="36"/>
      <w:r>
        <w:rPr>
          <w:rFonts w:ascii="Arial" w:hAnsi="Arial" w:cs="Arial"/>
          <w:sz w:val="22"/>
          <w:szCs w:val="22"/>
        </w:rPr>
        <w:t xml:space="preserve">, nato a </w:t>
      </w:r>
      <w:bookmarkStart w:id="37" w:name="__Fieldmark__220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37"/>
      <w:r>
        <w:rPr>
          <w:rFonts w:ascii="Arial" w:hAnsi="Arial" w:cs="Arial"/>
          <w:sz w:val="22"/>
          <w:szCs w:val="22"/>
        </w:rPr>
        <w:t xml:space="preserve">, il </w:t>
      </w:r>
      <w:bookmarkStart w:id="38" w:name="__Fieldmark__22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38"/>
      <w:r>
        <w:rPr>
          <w:rFonts w:ascii="Arial" w:hAnsi="Arial" w:cs="Arial"/>
          <w:sz w:val="22"/>
          <w:szCs w:val="22"/>
        </w:rPr>
        <w:t xml:space="preserve">, C.F. </w:t>
      </w:r>
      <w:bookmarkStart w:id="39" w:name="__Fieldmark__222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39"/>
      <w:r>
        <w:rPr>
          <w:rFonts w:ascii="Arial" w:hAnsi="Arial" w:cs="Arial"/>
          <w:sz w:val="22"/>
          <w:szCs w:val="22"/>
        </w:rPr>
        <w:t xml:space="preserve">, residente in </w:t>
      </w:r>
      <w:bookmarkStart w:id="40" w:name="__Fieldmark__223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0"/>
      <w:r>
        <w:rPr>
          <w:rFonts w:ascii="Arial" w:hAnsi="Arial" w:cs="Arial"/>
          <w:sz w:val="22"/>
          <w:szCs w:val="22"/>
        </w:rPr>
        <w:t xml:space="preserve">, nominato il </w:t>
      </w:r>
      <w:bookmarkStart w:id="41" w:name="__Fieldmark__22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1"/>
      <w:r>
        <w:rPr>
          <w:rFonts w:ascii="Arial" w:hAnsi="Arial" w:cs="Arial"/>
          <w:sz w:val="22"/>
          <w:szCs w:val="22"/>
        </w:rPr>
        <w:t xml:space="preserve"> fino al </w:t>
      </w:r>
      <w:bookmarkStart w:id="42" w:name="__Fieldmark__22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2"/>
      <w:r>
        <w:rPr>
          <w:rFonts w:ascii="Arial" w:hAnsi="Arial" w:cs="Arial"/>
          <w:sz w:val="22"/>
          <w:szCs w:val="22"/>
        </w:rPr>
        <w:t xml:space="preserve">, con i seguenti poteri associati alla carica: </w:t>
      </w:r>
      <w:bookmarkStart w:id="43" w:name="__Fieldmark__226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3"/>
      <w:r>
        <w:rPr>
          <w:rFonts w:ascii="Arial" w:hAnsi="Arial" w:cs="Arial"/>
          <w:sz w:val="22"/>
          <w:szCs w:val="22"/>
        </w:rPr>
        <w:t>;</w:t>
      </w:r>
    </w:p>
    <w:bookmarkStart w:id="44" w:name="__Fieldmark__227_585085272"/>
    <w:p w14:paraId="7AD7ED7E" w14:textId="77777777" w:rsidR="00BA1CE1" w:rsidRDefault="00BA1CE1" w:rsidP="00BA1CE1">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44"/>
      <w:r>
        <w:rPr>
          <w:rFonts w:ascii="Arial" w:hAnsi="Arial" w:cs="Arial"/>
          <w:sz w:val="22"/>
          <w:szCs w:val="22"/>
        </w:rPr>
        <w:t xml:space="preserve"> </w:t>
      </w:r>
      <w:r>
        <w:rPr>
          <w:rFonts w:ascii="Arial" w:hAnsi="Arial" w:cs="Arial"/>
          <w:b/>
          <w:sz w:val="22"/>
          <w:szCs w:val="22"/>
        </w:rPr>
        <w:t>Consiglio di Amministrazione</w:t>
      </w:r>
      <w:r>
        <w:rPr>
          <w:rFonts w:ascii="Arial" w:hAnsi="Arial" w:cs="Arial"/>
          <w:sz w:val="22"/>
          <w:szCs w:val="22"/>
        </w:rPr>
        <w:t xml:space="preserve"> composto da n. </w:t>
      </w:r>
      <w:bookmarkStart w:id="45" w:name="__Fieldmark__228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5"/>
      <w:r>
        <w:rPr>
          <w:rFonts w:ascii="Arial" w:hAnsi="Arial" w:cs="Arial"/>
          <w:sz w:val="22"/>
          <w:szCs w:val="22"/>
        </w:rPr>
        <w:t xml:space="preserve"> membri e, in particolare, da (indicare per tutti i membri del Consiglio: nome, cognome, data e luogo di nascita, codice fiscale, residenza, carica aziendale, data di nomina, data di scadenza del mandato, elenco dei poteri associati): </w:t>
      </w:r>
      <w:bookmarkStart w:id="46" w:name="__Fieldmark__229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6"/>
      <w:r>
        <w:rPr>
          <w:rFonts w:ascii="Arial" w:hAnsi="Arial" w:cs="Arial"/>
          <w:sz w:val="22"/>
          <w:szCs w:val="22"/>
        </w:rPr>
        <w:t>.</w:t>
      </w:r>
    </w:p>
    <w:bookmarkStart w:id="47" w:name="__Fieldmark__230_585085272"/>
    <w:p w14:paraId="48BF070A" w14:textId="77777777" w:rsidR="00BA1CE1" w:rsidRDefault="00BA1CE1" w:rsidP="00BA1CE1">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47"/>
      <w:r>
        <w:rPr>
          <w:rFonts w:ascii="Arial" w:hAnsi="Arial" w:cs="Arial"/>
          <w:sz w:val="22"/>
          <w:szCs w:val="22"/>
        </w:rPr>
        <w:t xml:space="preserve"> </w:t>
      </w:r>
      <w:r>
        <w:rPr>
          <w:rFonts w:ascii="Arial" w:hAnsi="Arial" w:cs="Arial"/>
          <w:b/>
          <w:sz w:val="22"/>
          <w:szCs w:val="22"/>
        </w:rPr>
        <w:t>Consiglio di Gestione</w:t>
      </w:r>
      <w:r>
        <w:rPr>
          <w:rFonts w:ascii="Arial" w:hAnsi="Arial" w:cs="Arial"/>
          <w:sz w:val="22"/>
          <w:szCs w:val="22"/>
        </w:rPr>
        <w:t xml:space="preserve"> composto da n. </w:t>
      </w:r>
      <w:bookmarkStart w:id="48" w:name="__Fieldmark__23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8"/>
      <w:r>
        <w:rPr>
          <w:rFonts w:ascii="Arial" w:hAnsi="Arial" w:cs="Arial"/>
          <w:sz w:val="22"/>
          <w:szCs w:val="22"/>
        </w:rPr>
        <w:t xml:space="preserve"> membri e, in particolare, da: (indicare per tutti i membri del Consiglio: nome, cognome, data e luogo di nascita, codice fiscale, residenza, carica aziendale, data di nomina, data di scadenza del mandato, elenco dei poteri associati): </w:t>
      </w:r>
      <w:bookmarkStart w:id="49" w:name="__Fieldmark__232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9"/>
      <w:r>
        <w:rPr>
          <w:rFonts w:ascii="Arial" w:hAnsi="Arial" w:cs="Arial"/>
          <w:sz w:val="22"/>
          <w:szCs w:val="22"/>
        </w:rPr>
        <w:t>.</w:t>
      </w:r>
    </w:p>
    <w:bookmarkStart w:id="50" w:name="__Fieldmark__233_585085272"/>
    <w:p w14:paraId="637DE5AB" w14:textId="77777777" w:rsidR="00BA1CE1" w:rsidRDefault="00BA1CE1" w:rsidP="00BA1CE1">
      <w:pPr>
        <w:numPr>
          <w:ilvl w:val="0"/>
          <w:numId w:val="10"/>
        </w:numPr>
        <w:spacing w:before="120" w:line="360" w:lineRule="auto"/>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50"/>
      <w:r>
        <w:rPr>
          <w:rFonts w:ascii="Arial" w:hAnsi="Arial" w:cs="Arial"/>
          <w:sz w:val="22"/>
          <w:szCs w:val="22"/>
        </w:rPr>
        <w:t xml:space="preserve"> (eventuale, ove presente) che il/i direttore/i tecnico/i attualmente in carica è/sono (indicare per tutti i direttori tecnici: nome, cognome, data e luogo di nascita, codice fiscale, residenza, data di nomina, data di scadenza del mandato, elenco dei poteri associati): </w:t>
      </w:r>
      <w:bookmarkStart w:id="51" w:name="__Fieldmark__23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rPr>
        <w:t>     </w:t>
      </w:r>
      <w:r>
        <w:rPr>
          <w:rFonts w:ascii="Arial" w:hAnsi="Arial" w:cs="Arial"/>
          <w:sz w:val="22"/>
          <w:szCs w:val="22"/>
        </w:rPr>
        <w:fldChar w:fldCharType="end"/>
      </w:r>
      <w:bookmarkEnd w:id="51"/>
      <w:r>
        <w:rPr>
          <w:rFonts w:ascii="Arial" w:hAnsi="Arial" w:cs="Arial"/>
          <w:sz w:val="22"/>
          <w:szCs w:val="22"/>
        </w:rPr>
        <w:t>.</w:t>
      </w:r>
    </w:p>
    <w:bookmarkStart w:id="52" w:name="__Fieldmark__235_585085272"/>
    <w:p w14:paraId="6FE0C58F" w14:textId="77777777" w:rsidR="00BA1CE1" w:rsidRDefault="00BA1CE1" w:rsidP="00BA1CE1">
      <w:pPr>
        <w:numPr>
          <w:ilvl w:val="0"/>
          <w:numId w:val="10"/>
        </w:numPr>
        <w:spacing w:before="120" w:line="360" w:lineRule="auto"/>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52"/>
      <w:r>
        <w:rPr>
          <w:rFonts w:ascii="Arial" w:hAnsi="Arial" w:cs="Arial"/>
          <w:sz w:val="22"/>
          <w:szCs w:val="22"/>
        </w:rPr>
        <w:t xml:space="preserve"> (eventuale) che i riferimenti dell’atto notarile relativo alla procura generale o speciale del procuratore che sottoscrive dichiarazioni e/o attestazioni di offerta sono i seguenti: Notaio dott. </w:t>
      </w:r>
      <w:bookmarkStart w:id="53" w:name="__Fieldmark__236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rPr>
        <w:t>     </w:t>
      </w:r>
      <w:r>
        <w:rPr>
          <w:rFonts w:ascii="Arial" w:hAnsi="Arial" w:cs="Arial"/>
          <w:sz w:val="22"/>
          <w:szCs w:val="22"/>
        </w:rPr>
        <w:fldChar w:fldCharType="end"/>
      </w:r>
      <w:bookmarkEnd w:id="53"/>
      <w:r>
        <w:rPr>
          <w:rFonts w:ascii="Arial" w:hAnsi="Arial" w:cs="Arial"/>
          <w:sz w:val="22"/>
          <w:szCs w:val="22"/>
        </w:rPr>
        <w:t xml:space="preserve">, atto del </w:t>
      </w:r>
      <w:bookmarkStart w:id="54" w:name="__Fieldmark__237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rPr>
        <w:t>     </w:t>
      </w:r>
      <w:r>
        <w:rPr>
          <w:rFonts w:ascii="Arial" w:hAnsi="Arial" w:cs="Arial"/>
          <w:sz w:val="22"/>
          <w:szCs w:val="22"/>
        </w:rPr>
        <w:fldChar w:fldCharType="end"/>
      </w:r>
      <w:bookmarkEnd w:id="54"/>
      <w:r>
        <w:rPr>
          <w:rFonts w:ascii="Arial" w:hAnsi="Arial" w:cs="Arial"/>
          <w:sz w:val="22"/>
          <w:szCs w:val="22"/>
        </w:rPr>
        <w:t xml:space="preserve">, rep </w:t>
      </w:r>
      <w:bookmarkStart w:id="55" w:name="__Fieldmark__238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rPr>
        <w:t>     </w:t>
      </w:r>
      <w:r>
        <w:rPr>
          <w:rFonts w:ascii="Arial" w:hAnsi="Arial" w:cs="Arial"/>
          <w:sz w:val="22"/>
          <w:szCs w:val="22"/>
        </w:rPr>
        <w:fldChar w:fldCharType="end"/>
      </w:r>
      <w:bookmarkEnd w:id="55"/>
      <w:r>
        <w:rPr>
          <w:rFonts w:ascii="Arial" w:hAnsi="Arial" w:cs="Arial"/>
          <w:sz w:val="22"/>
          <w:szCs w:val="22"/>
        </w:rPr>
        <w:t>;</w:t>
      </w:r>
    </w:p>
    <w:p w14:paraId="1D07E321" w14:textId="77777777" w:rsidR="00BA1CE1" w:rsidRDefault="00BA1CE1" w:rsidP="00BA1CE1">
      <w:pPr>
        <w:numPr>
          <w:ilvl w:val="0"/>
          <w:numId w:val="10"/>
        </w:numPr>
        <w:tabs>
          <w:tab w:val="left" w:pos="1134"/>
        </w:tabs>
        <w:spacing w:before="120" w:line="360" w:lineRule="auto"/>
        <w:jc w:val="both"/>
        <w:rPr>
          <w:rFonts w:ascii="Arial" w:hAnsi="Arial" w:cs="Arial"/>
          <w:sz w:val="22"/>
          <w:szCs w:val="22"/>
        </w:rPr>
      </w:pPr>
      <w:r>
        <w:rPr>
          <w:rFonts w:ascii="Arial" w:hAnsi="Arial" w:cs="Arial"/>
          <w:sz w:val="22"/>
          <w:szCs w:val="22"/>
        </w:rPr>
        <w:t xml:space="preserve">a) che nel libro soci </w:t>
      </w:r>
      <w:r>
        <w:rPr>
          <w:rFonts w:ascii="Arial" w:hAnsi="Arial" w:cs="Arial"/>
          <w:i/>
          <w:sz w:val="22"/>
          <w:szCs w:val="22"/>
        </w:rPr>
        <w:t>(nell’ipotesi di società a responsabilità limitata, i dati di cui al punto a) ed ai successivi punti b) e c) sono ricavati dal Certificato di iscrizione nel Registro delle Imprese</w:t>
      </w:r>
      <w:r>
        <w:rPr>
          <w:rFonts w:ascii="Arial" w:hAnsi="Arial" w:cs="Arial"/>
          <w:sz w:val="22"/>
          <w:szCs w:val="22"/>
        </w:rPr>
        <w:t xml:space="preserve">) di questo operatore economico figurano i soci sotto elencati, titolari delle azioni/quote di capitale riportate a fianco di ciascuno di essi: </w:t>
      </w:r>
      <w:bookmarkStart w:id="56" w:name="__Fieldmark__239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Inserire nome e cognome dei soci, seguito dalla relativa quota di capitale sociale espressa in termini percentuali, in modo che il totale sia 100%</w:t>
      </w:r>
      <w:r>
        <w:rPr>
          <w:rFonts w:ascii="Arial" w:hAnsi="Arial" w:cs="Arial"/>
          <w:sz w:val="22"/>
          <w:szCs w:val="22"/>
          <w:lang w:eastAsia="it-IT"/>
        </w:rPr>
        <w:fldChar w:fldCharType="end"/>
      </w:r>
      <w:bookmarkEnd w:id="56"/>
    </w:p>
    <w:p w14:paraId="52A13D48" w14:textId="77777777" w:rsidR="00BA1CE1" w:rsidRDefault="00BA1CE1" w:rsidP="00BA1CE1">
      <w:pPr>
        <w:spacing w:before="120" w:line="360" w:lineRule="auto"/>
        <w:ind w:left="709" w:hanging="283"/>
        <w:jc w:val="both"/>
      </w:pPr>
      <w:r>
        <w:rPr>
          <w:rFonts w:ascii="Arial" w:hAnsi="Arial" w:cs="Arial"/>
          <w:sz w:val="22"/>
          <w:szCs w:val="22"/>
        </w:rPr>
        <w:lastRenderedPageBreak/>
        <w:t xml:space="preserve">b) che (contrassegnare il campo che si riferisce alla propria situazione aziendale): </w:t>
      </w:r>
    </w:p>
    <w:bookmarkStart w:id="57" w:name="__Fieldmark__240_585085272"/>
    <w:p w14:paraId="0EB8DA43" w14:textId="77777777" w:rsidR="00BA1CE1" w:rsidRDefault="00BA1CE1" w:rsidP="00BA1CE1">
      <w:pPr>
        <w:spacing w:before="120"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57"/>
      <w:r>
        <w:rPr>
          <w:rFonts w:ascii="Arial" w:hAnsi="Arial" w:cs="Arial"/>
          <w:sz w:val="22"/>
          <w:szCs w:val="22"/>
        </w:rPr>
        <w:t xml:space="preserve"> in base alle risultanze del libro soci, nonché a seguito di comunicazioni ricevute dai titolari delle stesse partecipazioni, risultano esistenti i seguenti diritti reali di godimento o di garanzia sulle azioni/quote aventi diritto di voto: </w:t>
      </w:r>
      <w:bookmarkStart w:id="58" w:name="__Fieldmark__24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inserire i diritti reali di godimento o di garanzia sulle azioni/quote aventi diritto di voto, in termini percentuali, precisando il soggetto che ne favorisce</w:t>
      </w:r>
      <w:r>
        <w:rPr>
          <w:rFonts w:ascii="Arial" w:hAnsi="Arial" w:cs="Arial"/>
          <w:sz w:val="22"/>
          <w:szCs w:val="22"/>
          <w:lang w:eastAsia="it-IT"/>
        </w:rPr>
        <w:fldChar w:fldCharType="end"/>
      </w:r>
      <w:bookmarkEnd w:id="58"/>
      <w:r>
        <w:rPr>
          <w:rFonts w:ascii="Arial" w:hAnsi="Arial" w:cs="Arial"/>
          <w:sz w:val="22"/>
          <w:szCs w:val="22"/>
        </w:rPr>
        <w:br/>
        <w:t>ovvero</w:t>
      </w:r>
    </w:p>
    <w:bookmarkStart w:id="59" w:name="__Fieldmark__242_585085272"/>
    <w:p w14:paraId="6499ED6A" w14:textId="77777777" w:rsidR="00BA1CE1" w:rsidRDefault="00BA1CE1" w:rsidP="00BA1CE1">
      <w:pPr>
        <w:spacing w:before="120" w:line="360" w:lineRule="auto"/>
        <w:ind w:left="360"/>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59"/>
      <w:r>
        <w:rPr>
          <w:rFonts w:ascii="Arial" w:hAnsi="Arial" w:cs="Arial"/>
          <w:sz w:val="22"/>
          <w:szCs w:val="22"/>
        </w:rPr>
        <w:t xml:space="preserve"> non risultano esistenti diritti reali di godimento o di garanzia sulle azioni/quote aventi diritto di voto;</w:t>
      </w:r>
    </w:p>
    <w:p w14:paraId="0035FABE" w14:textId="77777777" w:rsidR="00BA1CE1" w:rsidRDefault="00BA1CE1" w:rsidP="00BA1CE1">
      <w:pPr>
        <w:spacing w:before="120" w:line="360" w:lineRule="auto"/>
        <w:ind w:left="709" w:hanging="283"/>
        <w:jc w:val="both"/>
      </w:pPr>
      <w:r>
        <w:rPr>
          <w:rFonts w:ascii="Arial" w:hAnsi="Arial" w:cs="Arial"/>
          <w:sz w:val="22"/>
          <w:szCs w:val="22"/>
        </w:rPr>
        <w:t>c) che nelle assemblee societarie svoltesi nell’ultimo esercizio sociale, antecedente alla data della presente dichiarazione (contrassegnare il campo che si riferisce alla propria situazione aziendale):</w:t>
      </w:r>
    </w:p>
    <w:bookmarkStart w:id="60" w:name="__Fieldmark__243_585085272"/>
    <w:p w14:paraId="31E0E879" w14:textId="77777777" w:rsidR="00BA1CE1" w:rsidRDefault="00BA1CE1" w:rsidP="00BA1CE1">
      <w:pPr>
        <w:spacing w:before="120" w:line="360" w:lineRule="auto"/>
        <w:ind w:left="360"/>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60"/>
      <w:r>
        <w:rPr>
          <w:rFonts w:ascii="Arial" w:hAnsi="Arial" w:cs="Arial"/>
          <w:sz w:val="22"/>
          <w:szCs w:val="22"/>
        </w:rPr>
        <w:t xml:space="preserve"> hanno esercitato il diritto di voto in base a procura irrevocabile o ne hanno avuto comunque diritto, le seguenti persone: </w:t>
      </w:r>
      <w:bookmarkStart w:id="61" w:name="__Fieldmark__24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xml:space="preserve">inserire nome e cognome delle persone che hanno esercitato diritto di voto in base a procura (o ne hanno avuto diritto) e della persona per conto della quale è stata emessa la procura </w:t>
      </w:r>
      <w:r>
        <w:rPr>
          <w:rFonts w:ascii="Arial" w:hAnsi="Arial" w:cs="Arial"/>
          <w:sz w:val="22"/>
          <w:szCs w:val="22"/>
          <w:lang w:eastAsia="it-IT"/>
        </w:rPr>
        <w:fldChar w:fldCharType="end"/>
      </w:r>
      <w:bookmarkEnd w:id="61"/>
    </w:p>
    <w:p w14:paraId="1C432C33" w14:textId="77777777" w:rsidR="00BA1CE1" w:rsidRDefault="00BA1CE1" w:rsidP="00BA1CE1">
      <w:pPr>
        <w:spacing w:before="120" w:line="360" w:lineRule="auto"/>
        <w:ind w:left="360"/>
        <w:jc w:val="both"/>
      </w:pPr>
      <w:r>
        <w:rPr>
          <w:rFonts w:ascii="Arial" w:hAnsi="Arial" w:cs="Arial"/>
          <w:sz w:val="22"/>
          <w:szCs w:val="22"/>
        </w:rPr>
        <w:t>ovvero</w:t>
      </w:r>
    </w:p>
    <w:bookmarkStart w:id="62" w:name="__Fieldmark__245_585085272"/>
    <w:p w14:paraId="580351E7" w14:textId="77777777" w:rsidR="00BA1CE1" w:rsidRDefault="00BA1CE1" w:rsidP="00BA1CE1">
      <w:pPr>
        <w:spacing w:before="120" w:line="360" w:lineRule="auto"/>
        <w:ind w:left="360"/>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62"/>
      <w:r>
        <w:rPr>
          <w:rFonts w:ascii="Arial" w:hAnsi="Arial" w:cs="Arial"/>
          <w:sz w:val="22"/>
          <w:szCs w:val="22"/>
        </w:rPr>
        <w:t xml:space="preserve"> non è stato esercitato alcun diritto di voto in base a procura irrevocabile o in base ad un titolo equivalente che ne legittimava l’esercizio;</w:t>
      </w:r>
    </w:p>
    <w:p w14:paraId="1269FFA9" w14:textId="77777777" w:rsidR="00BA1CE1" w:rsidRDefault="00BA1CE1" w:rsidP="00BA1CE1">
      <w:pPr>
        <w:pStyle w:val="Nessunaspaziatura"/>
        <w:spacing w:before="240" w:after="360"/>
        <w:jc w:val="left"/>
        <w:rPr>
          <w:rFonts w:ascii="Arial" w:hAnsi="Arial"/>
          <w:sz w:val="22"/>
          <w:szCs w:val="22"/>
        </w:rPr>
      </w:pPr>
      <w:r>
        <w:rPr>
          <w:rFonts w:ascii="Arial" w:hAnsi="Arial"/>
          <w:sz w:val="22"/>
          <w:szCs w:val="22"/>
        </w:rPr>
        <w:t>B) DICHIARAZIONE IN ORDINE ALL’ASSENZA DEI MOTIVI DI ESCLUSIONE</w:t>
      </w:r>
    </w:p>
    <w:p w14:paraId="0781A9B9" w14:textId="77777777" w:rsidR="00BA1CE1" w:rsidRDefault="00BA1CE1" w:rsidP="00BA1CE1">
      <w:pPr>
        <w:numPr>
          <w:ilvl w:val="0"/>
          <w:numId w:val="10"/>
        </w:numPr>
        <w:tabs>
          <w:tab w:val="left" w:pos="1134"/>
        </w:tabs>
        <w:spacing w:before="120" w:line="360" w:lineRule="auto"/>
        <w:jc w:val="both"/>
        <w:rPr>
          <w:rFonts w:ascii="Arial" w:hAnsi="Arial" w:cs="Arial"/>
          <w:sz w:val="22"/>
          <w:szCs w:val="22"/>
        </w:rPr>
      </w:pPr>
      <w:r>
        <w:rPr>
          <w:rFonts w:ascii="Arial" w:hAnsi="Arial" w:cs="Arial"/>
          <w:sz w:val="22"/>
          <w:szCs w:val="22"/>
        </w:rPr>
        <w:t xml:space="preserve">che l’operatore economico non si trova in alcuna delle situazioni di esclusione dalla partecipazione alla gara di cui all’art. 80, c. 1, del </w:t>
      </w:r>
      <w:proofErr w:type="spellStart"/>
      <w:r>
        <w:rPr>
          <w:rFonts w:ascii="Arial" w:hAnsi="Arial" w:cs="Arial"/>
          <w:sz w:val="22"/>
          <w:szCs w:val="22"/>
        </w:rPr>
        <w:t>D.Lgs.</w:t>
      </w:r>
      <w:proofErr w:type="spellEnd"/>
      <w:r>
        <w:rPr>
          <w:rFonts w:ascii="Arial" w:hAnsi="Arial" w:cs="Arial"/>
          <w:sz w:val="22"/>
          <w:szCs w:val="22"/>
        </w:rPr>
        <w:t xml:space="preserve"> n. 50/2016 e, in particolare:</w:t>
      </w:r>
    </w:p>
    <w:p w14:paraId="1458E1F2" w14:textId="77777777" w:rsidR="00BA1CE1" w:rsidRDefault="00BA1CE1" w:rsidP="00BA1CE1">
      <w:pPr>
        <w:spacing w:before="120" w:line="360" w:lineRule="auto"/>
        <w:ind w:left="709" w:hanging="283"/>
        <w:jc w:val="both"/>
      </w:pPr>
      <w:r>
        <w:rPr>
          <w:rFonts w:ascii="Arial" w:hAnsi="Arial" w:cs="Arial"/>
          <w:sz w:val="22"/>
          <w:szCs w:val="22"/>
        </w:rPr>
        <w:t>a)</w:t>
      </w:r>
      <w:r>
        <w:rPr>
          <w:rFonts w:ascii="Arial" w:hAnsi="Arial" w:cs="Arial"/>
          <w:sz w:val="22"/>
          <w:szCs w:val="22"/>
        </w:rPr>
        <w:tab/>
        <w:t>che nei propri confronti e nei confronti (contrassegnare le opzioni che si riferiscono alla propria situazione)</w:t>
      </w:r>
    </w:p>
    <w:bookmarkStart w:id="63" w:name="__Fieldmark__246_585085272"/>
    <w:p w14:paraId="30E0BC2F" w14:textId="77777777" w:rsidR="00BA1CE1" w:rsidRDefault="00BA1CE1" w:rsidP="00BA1CE1">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63"/>
      <w:r>
        <w:rPr>
          <w:rFonts w:ascii="Arial" w:hAnsi="Arial" w:cs="Arial"/>
          <w:sz w:val="22"/>
          <w:szCs w:val="22"/>
        </w:rPr>
        <w:t xml:space="preserve"> del titolare e del direttore tecnico, ove presente (se si tratta di impresa individuale);</w:t>
      </w:r>
    </w:p>
    <w:bookmarkStart w:id="64" w:name="__Fieldmark__247_585085272"/>
    <w:p w14:paraId="38A0248D" w14:textId="77777777" w:rsidR="00BA1CE1" w:rsidRDefault="00BA1CE1" w:rsidP="00BA1CE1">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64"/>
      <w:r>
        <w:rPr>
          <w:rFonts w:ascii="Arial" w:hAnsi="Arial" w:cs="Arial"/>
          <w:sz w:val="22"/>
          <w:szCs w:val="22"/>
        </w:rPr>
        <w:t xml:space="preserve"> dei soci e del direttore tecnico, ove presente (se si tratta di società in nome collettivo);</w:t>
      </w:r>
    </w:p>
    <w:bookmarkStart w:id="65" w:name="__Fieldmark__248_585085272"/>
    <w:p w14:paraId="72A70804" w14:textId="77777777" w:rsidR="00BA1CE1" w:rsidRDefault="00BA1CE1" w:rsidP="00BA1CE1">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65"/>
      <w:r>
        <w:rPr>
          <w:rFonts w:ascii="Arial" w:hAnsi="Arial" w:cs="Arial"/>
          <w:sz w:val="22"/>
          <w:szCs w:val="22"/>
        </w:rPr>
        <w:t xml:space="preserve"> dei soci accomandatari e del direttore tecnico, ove presente (se si tratta di società in accomandita semplice);</w:t>
      </w:r>
    </w:p>
    <w:bookmarkStart w:id="66" w:name="__Fieldmark__249_585085272"/>
    <w:p w14:paraId="0CEB76A5" w14:textId="77777777" w:rsidR="00BA1CE1" w:rsidRDefault="00BA1CE1" w:rsidP="00BA1CE1">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66"/>
      <w:r>
        <w:rPr>
          <w:rFonts w:ascii="Arial" w:hAnsi="Arial" w:cs="Arial"/>
          <w:sz w:val="22"/>
          <w:szCs w:val="22"/>
        </w:rPr>
        <w:t xml:space="preserve"> degli amministratori muniti di potere di rappresentanza, del direttore tecnico, ove presente, del socio unico persona fisica o del socio di maggioranza in caso di società con meno di quattro soci (se si tratta di altro tipo di società o consorzio);</w:t>
      </w:r>
    </w:p>
    <w:bookmarkStart w:id="67" w:name="__Fieldmark__250_585085272"/>
    <w:p w14:paraId="40334EB7" w14:textId="77777777" w:rsidR="00BA1CE1" w:rsidRDefault="00BA1CE1" w:rsidP="00BA1CE1">
      <w:pPr>
        <w:spacing w:before="120" w:line="360" w:lineRule="auto"/>
        <w:ind w:left="709"/>
        <w:jc w:val="both"/>
        <w:rPr>
          <w:rFonts w:ascii="Arial" w:hAnsi="Arial" w:cs="Arial"/>
          <w:sz w:val="22"/>
          <w:szCs w:val="22"/>
        </w:rPr>
      </w:pPr>
      <w:r>
        <w:lastRenderedPageBreak/>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67"/>
      <w:r>
        <w:rPr>
          <w:rFonts w:ascii="Arial" w:hAnsi="Arial" w:cs="Arial"/>
          <w:sz w:val="22"/>
          <w:szCs w:val="22"/>
        </w:rPr>
        <w:t xml:space="preserve"> (eventuale) del/i procuratore/i che sottoscrive/</w:t>
      </w:r>
      <w:proofErr w:type="spellStart"/>
      <w:r>
        <w:rPr>
          <w:rFonts w:ascii="Arial" w:hAnsi="Arial" w:cs="Arial"/>
          <w:sz w:val="22"/>
          <w:szCs w:val="22"/>
        </w:rPr>
        <w:t>ono</w:t>
      </w:r>
      <w:proofErr w:type="spellEnd"/>
      <w:r>
        <w:rPr>
          <w:rFonts w:ascii="Arial" w:hAnsi="Arial" w:cs="Arial"/>
          <w:sz w:val="22"/>
          <w:szCs w:val="22"/>
        </w:rPr>
        <w:t xml:space="preserve"> la presente dichiarazione e/o l’offerta economica e/o ulteriore documentazione d’offerta;</w:t>
      </w:r>
    </w:p>
    <w:p w14:paraId="0B5F93DB" w14:textId="77777777" w:rsidR="00BA1CE1" w:rsidRDefault="00BA1CE1" w:rsidP="00BA1CE1">
      <w:pPr>
        <w:spacing w:before="120" w:line="360" w:lineRule="auto"/>
        <w:ind w:left="709"/>
        <w:rPr>
          <w:rFonts w:ascii="Arial" w:hAnsi="Arial" w:cs="Arial"/>
          <w:sz w:val="22"/>
          <w:szCs w:val="22"/>
        </w:rPr>
      </w:pPr>
      <w:r>
        <w:rPr>
          <w:rFonts w:ascii="Arial" w:hAnsi="Arial" w:cs="Arial"/>
          <w:sz w:val="22"/>
          <w:szCs w:val="22"/>
        </w:rPr>
        <w:t xml:space="preserve">e segnatamente i Signori (indicare nome, cognome, data e luogo di nascita, residenza, codice fiscale e carica dei soggetti ai quali si riferisce la dichiarazione sottostante): </w:t>
      </w:r>
      <w:bookmarkStart w:id="68" w:name="__Fieldmark__25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rPr>
        <w:t>     </w:t>
      </w:r>
      <w:r>
        <w:rPr>
          <w:rFonts w:ascii="Arial" w:hAnsi="Arial" w:cs="Arial"/>
          <w:sz w:val="22"/>
          <w:szCs w:val="22"/>
        </w:rPr>
        <w:fldChar w:fldCharType="end"/>
      </w:r>
      <w:bookmarkEnd w:id="68"/>
    </w:p>
    <w:p w14:paraId="6CB7F613" w14:textId="77777777" w:rsidR="00BA1CE1" w:rsidRDefault="00BA1CE1" w:rsidP="00BA1CE1">
      <w:pPr>
        <w:spacing w:before="120" w:line="360" w:lineRule="auto"/>
        <w:ind w:left="709" w:hanging="283"/>
        <w:jc w:val="both"/>
        <w:rPr>
          <w:rFonts w:ascii="Arial" w:hAnsi="Arial" w:cs="Arial"/>
          <w:sz w:val="22"/>
          <w:szCs w:val="22"/>
        </w:rPr>
      </w:pPr>
      <w:r>
        <w:rPr>
          <w:rFonts w:ascii="Arial" w:hAnsi="Arial" w:cs="Arial"/>
          <w:sz w:val="22"/>
          <w:szCs w:val="22"/>
        </w:rPr>
        <w:t>b)</w:t>
      </w:r>
      <w:r>
        <w:rPr>
          <w:rFonts w:ascii="Arial" w:hAnsi="Arial" w:cs="Arial"/>
          <w:sz w:val="22"/>
          <w:szCs w:val="22"/>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6868159C"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Pr>
            <w:rFonts w:ascii="Arial" w:hAnsi="Arial" w:cs="Arial"/>
            <w:sz w:val="22"/>
            <w:szCs w:val="22"/>
          </w:rPr>
          <w:t>152, in</w:t>
        </w:r>
      </w:smartTag>
      <w:r>
        <w:rPr>
          <w:rFonts w:ascii="Arial" w:hAnsi="Arial" w:cs="Arial"/>
          <w:sz w:val="22"/>
          <w:szCs w:val="22"/>
        </w:rPr>
        <w:t xml:space="preserve"> quanto riconducibili alla partecipazione a un'organizzazione criminale, quale definita all'articolo 2 della decisione quadro 2008/841/GAI del Consiglio;</w:t>
      </w:r>
    </w:p>
    <w:p w14:paraId="7C11F249"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b) delitti, consumati o tentati, di cui agli articoli 317, 318, 319, 319ter, 319quater, 320, 321, 322, 322bis, 346bis, 353, 353bis, 354, 355 e 356 del codice penale nonché all’articolo 2635 del codice civile;</w:t>
      </w:r>
    </w:p>
    <w:p w14:paraId="5788DAF2"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c) frode ai sensi dell'articolo 1 della convenzione relativa alla tutela degli interessi finanziari delle Comunità europee;</w:t>
      </w:r>
    </w:p>
    <w:p w14:paraId="38445CA4"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d) delitti, consumati o tentati, commessi con finalità di terrorismo, anche internazionale, e di eversione dell'ordine costituzionale reati terroristici o reati connessi alle attività terroristiche;</w:t>
      </w:r>
    </w:p>
    <w:p w14:paraId="31A2DA8B"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4FA6CD9A"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f) sfruttamento del lavoro minorile e altre forme di tratta di esseri umani definite con il decreto legislativo 4 marzo 2014, n. 24;</w:t>
      </w:r>
    </w:p>
    <w:p w14:paraId="4D2A753F"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g) ogni altro delitto da cui derivi, quale pena accessoria, l'incapacità di contrattare con la pubblica amministrazione;</w:t>
      </w:r>
    </w:p>
    <w:p w14:paraId="70E0C5BB" w14:textId="77777777" w:rsidR="00BA1CE1" w:rsidRDefault="00BA1CE1" w:rsidP="00BA1CE1">
      <w:pPr>
        <w:spacing w:before="120" w:line="360" w:lineRule="auto"/>
        <w:ind w:left="709" w:hanging="283"/>
        <w:jc w:val="both"/>
        <w:rPr>
          <w:rFonts w:ascii="Arial" w:hAnsi="Arial" w:cs="Arial"/>
          <w:sz w:val="22"/>
          <w:szCs w:val="22"/>
        </w:rPr>
      </w:pPr>
      <w:r>
        <w:rPr>
          <w:rFonts w:ascii="Arial" w:hAnsi="Arial" w:cs="Arial"/>
          <w:sz w:val="22"/>
          <w:szCs w:val="22"/>
        </w:rPr>
        <w:lastRenderedPageBreak/>
        <w:t>c)</w:t>
      </w:r>
      <w:r>
        <w:rPr>
          <w:rFonts w:ascii="Arial" w:hAnsi="Arial" w:cs="Arial"/>
          <w:sz w:val="22"/>
          <w:szCs w:val="22"/>
        </w:rPr>
        <w:tab/>
        <w:t>non sussistono 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7A0E7A96" w14:textId="77777777" w:rsidR="00BA1CE1" w:rsidRDefault="00BA1CE1" w:rsidP="00BA1CE1">
      <w:pPr>
        <w:spacing w:before="120" w:line="360" w:lineRule="auto"/>
        <w:ind w:left="709" w:hanging="283"/>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80/197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tale situazione di regolarità può essere verificata dal competente Ufficio dell’Agenzia delle Entrate di </w:t>
      </w:r>
      <w:bookmarkStart w:id="69" w:name="__Fieldmark__252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rPr>
        <w:t>     </w:t>
      </w:r>
      <w:r>
        <w:rPr>
          <w:rFonts w:ascii="Arial" w:hAnsi="Arial" w:cs="Arial"/>
          <w:sz w:val="22"/>
          <w:szCs w:val="22"/>
        </w:rPr>
        <w:fldChar w:fldCharType="end"/>
      </w:r>
      <w:bookmarkEnd w:id="69"/>
      <w:r>
        <w:rPr>
          <w:rFonts w:ascii="Arial" w:hAnsi="Arial" w:cs="Arial"/>
          <w:sz w:val="22"/>
          <w:szCs w:val="22"/>
        </w:rPr>
        <w:t>;</w:t>
      </w:r>
    </w:p>
    <w:p w14:paraId="1881BCD0" w14:textId="77777777" w:rsidR="00BA1CE1" w:rsidRDefault="00BA1CE1" w:rsidP="00BA1CE1">
      <w:pPr>
        <w:spacing w:before="120" w:line="360" w:lineRule="auto"/>
        <w:ind w:left="709" w:hanging="283"/>
        <w:jc w:val="both"/>
        <w:rPr>
          <w:rFonts w:ascii="Arial" w:hAnsi="Arial" w:cs="Arial"/>
          <w:sz w:val="22"/>
          <w:szCs w:val="22"/>
        </w:rPr>
      </w:pPr>
      <w:r>
        <w:rPr>
          <w:rFonts w:ascii="Arial" w:hAnsi="Arial" w:cs="Arial"/>
          <w:sz w:val="22"/>
          <w:szCs w:val="22"/>
        </w:rPr>
        <w:t>e)</w:t>
      </w:r>
      <w:r>
        <w:rPr>
          <w:rFonts w:ascii="Arial" w:hAnsi="Arial" w:cs="Arial"/>
          <w:sz w:val="22"/>
          <w:szCs w:val="22"/>
        </w:rPr>
        <w:tab/>
        <w:t xml:space="preserve"> che l’operatore economico </w:t>
      </w:r>
      <w:r>
        <w:rPr>
          <w:rFonts w:ascii="Arial" w:hAnsi="Arial" w:cs="Arial"/>
          <w:sz w:val="22"/>
          <w:szCs w:val="22"/>
          <w:u w:val="single"/>
        </w:rPr>
        <w:t>non incorre</w:t>
      </w:r>
      <w:r>
        <w:rPr>
          <w:rFonts w:ascii="Arial" w:hAnsi="Arial" w:cs="Arial"/>
          <w:sz w:val="22"/>
          <w:szCs w:val="22"/>
        </w:rPr>
        <w:t xml:space="preserve"> in una delle seguenti situazioni, ovvero:</w:t>
      </w:r>
    </w:p>
    <w:p w14:paraId="443535D4"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a) presenza di gravi infrazioni debitamente accertate alle norme in materia di salute e sicurezza sul lavoro nonché agli obblighi di cui all'articolo 30, comma 3 del presente codice, dimostrabili dalla stazione appaltante con qualunque mezzo adeguato;</w:t>
      </w:r>
    </w:p>
    <w:p w14:paraId="485EDDAE"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b)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14:paraId="7A6B49FA"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 xml:space="preserve">c) che la stazione appaltante dimostri con mezzi adeguati che l'operatore economico si è reso colpevole di gravi illeciti professionali, tali da rendere dubbia la </w:t>
      </w:r>
      <w:r>
        <w:rPr>
          <w:rFonts w:ascii="Arial" w:hAnsi="Arial" w:cs="Arial"/>
          <w:sz w:val="22"/>
          <w:szCs w:val="22"/>
        </w:rPr>
        <w:lastRenderedPageBreak/>
        <w:t>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101FFFF"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d) che la partecipazione dell'operatore economico determini una situazione di conflitto di interesse ai sensi dell'articolo 42, comma 2, non diversamente risolvibile;</w:t>
      </w:r>
    </w:p>
    <w:p w14:paraId="44C69CFF"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e) che si configuri una distorsione della concorrenza derivante dal precedente coinvolgimento degli operatori economici nella preparazione della procedura d'appalto di cui all'articolo 67 non possa essere risolta con misure meno intrusive;</w:t>
      </w:r>
    </w:p>
    <w:p w14:paraId="1281C7CB"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f) che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17DA7DEE"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g) che l'operatore economico sia stato iscritto nel casellario informatico tenuto dall'Osservatorio dell'ANAC per aver presentato false dichiarazioni o falsa documentazione ai fini del rilascio dell'attestazione di qualificazione, per il periodo durante il quale perdura l'iscrizione;</w:t>
      </w:r>
    </w:p>
    <w:p w14:paraId="341DDC5E"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 xml:space="preserve">h) che l'operatore economico abbia violato il divieto di intestazione fiduciaria di cui all'articolo 17 della legge 19 marzo 1990, n. </w:t>
      </w:r>
      <w:smartTag w:uri="urn:schemas-microsoft-com:office:smarttags" w:element="metricconverter">
        <w:smartTagPr>
          <w:attr w:name="ProductID" w:val="55. L"/>
        </w:smartTagPr>
        <w:r>
          <w:rPr>
            <w:rFonts w:ascii="Arial" w:hAnsi="Arial" w:cs="Arial"/>
            <w:sz w:val="22"/>
            <w:szCs w:val="22"/>
          </w:rPr>
          <w:t>55. L</w:t>
        </w:r>
      </w:smartTag>
      <w:r>
        <w:rPr>
          <w:rFonts w:ascii="Arial" w:hAnsi="Arial" w:cs="Arial"/>
          <w:sz w:val="22"/>
          <w:szCs w:val="22"/>
        </w:rPr>
        <w:t>'esclusione ha durata di un anno decorrente dall'accertamento definitivo della violazione e va comunque disposta se la violazione non è stata rimossa;</w:t>
      </w:r>
    </w:p>
    <w:p w14:paraId="789BD1DE"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i) che l 'operatore economico non presenti la certificazione di cui all'articolo 17 della legge 12 marzo 1999, n. 68, ovvero [non] autocertifichi la sussistenza del medesimo requisito;</w:t>
      </w:r>
    </w:p>
    <w:p w14:paraId="0CCF3C0B"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 xml:space="preserve">l) che l'operatore economico nei soggetti di cui alla precedente lettera A), pur essendo stati vittima dei reati previsti e puniti dagli articoli 317 e 629 del codice </w:t>
      </w:r>
      <w:r>
        <w:rPr>
          <w:rFonts w:ascii="Arial" w:hAnsi="Arial" w:cs="Arial"/>
          <w:sz w:val="22"/>
          <w:szCs w:val="22"/>
        </w:rPr>
        <w:lastRenderedPageBreak/>
        <w:t>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053F385C" w14:textId="77777777" w:rsidR="00BA1CE1" w:rsidRDefault="00BA1CE1" w:rsidP="00BA1CE1">
      <w:pPr>
        <w:spacing w:before="120" w:line="360" w:lineRule="auto"/>
        <w:ind w:left="1416"/>
        <w:jc w:val="both"/>
        <w:rPr>
          <w:rFonts w:ascii="Arial" w:hAnsi="Arial" w:cs="Arial"/>
          <w:sz w:val="22"/>
          <w:szCs w:val="22"/>
        </w:rPr>
      </w:pPr>
      <w:r>
        <w:rPr>
          <w:rFonts w:ascii="Arial" w:hAnsi="Arial" w:cs="Arial"/>
          <w:sz w:val="22"/>
          <w:szCs w:val="22"/>
        </w:rPr>
        <w:t>m) che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6561C409" w14:textId="77777777" w:rsidR="00BA1CE1" w:rsidRDefault="00BA1CE1" w:rsidP="00BA1CE1">
      <w:pPr>
        <w:pStyle w:val="Nessunaspaziatura"/>
        <w:spacing w:before="240" w:after="360"/>
        <w:rPr>
          <w:rFonts w:ascii="Arial" w:hAnsi="Arial"/>
          <w:sz w:val="22"/>
          <w:szCs w:val="22"/>
        </w:rPr>
      </w:pPr>
      <w:r>
        <w:rPr>
          <w:rFonts w:ascii="Arial" w:hAnsi="Arial"/>
          <w:sz w:val="22"/>
          <w:szCs w:val="22"/>
        </w:rPr>
        <w:t>C) DICHIARAZIONE CON FINALITA’ DI AUTOCERTIFICAZIONE DEL REQUISITO di cui all'articolo 17 della legge 12 marzo 1999, n. 68</w:t>
      </w:r>
    </w:p>
    <w:p w14:paraId="72AA8A52" w14:textId="77777777" w:rsidR="00BA1CE1" w:rsidRDefault="00BA1CE1" w:rsidP="00BA1CE1">
      <w:pPr>
        <w:spacing w:before="120" w:line="360" w:lineRule="auto"/>
        <w:ind w:left="709" w:hanging="283"/>
      </w:pPr>
      <w:r>
        <w:rPr>
          <w:rFonts w:ascii="Arial" w:hAnsi="Arial" w:cs="Arial"/>
          <w:sz w:val="22"/>
          <w:szCs w:val="22"/>
        </w:rPr>
        <w:t>a)</w:t>
      </w:r>
      <w:r>
        <w:rPr>
          <w:rFonts w:ascii="Arial" w:hAnsi="Arial" w:cs="Arial"/>
          <w:sz w:val="22"/>
          <w:szCs w:val="22"/>
        </w:rPr>
        <w:tab/>
        <w:t xml:space="preserve">che l’operatore economico ha un numero di dipendenti, computabile ai sensi dell’art. 4 della Legge n. 68/1999, pari a </w:t>
      </w:r>
      <w:bookmarkStart w:id="70" w:name="__Fieldmark__253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70"/>
      <w:r>
        <w:rPr>
          <w:rFonts w:ascii="Arial" w:hAnsi="Arial" w:cs="Arial"/>
          <w:sz w:val="22"/>
          <w:szCs w:val="22"/>
        </w:rPr>
        <w:t xml:space="preserve"> unità iscritti a libro matricola e che (compilare/contrassegnare il campo di pertinenza o barrare/eliminare l’opzione che non si riferisce alla propria situazione):</w:t>
      </w:r>
    </w:p>
    <w:bookmarkStart w:id="71" w:name="__Fieldmark__254_585085272"/>
    <w:p w14:paraId="13897210" w14:textId="77777777" w:rsidR="00BA1CE1" w:rsidRDefault="00BA1CE1" w:rsidP="00BA1CE1">
      <w:pPr>
        <w:spacing w:before="120" w:line="360" w:lineRule="auto"/>
        <w:ind w:left="709"/>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71"/>
      <w:r>
        <w:rPr>
          <w:rFonts w:ascii="Arial" w:hAnsi="Arial" w:cs="Arial"/>
          <w:sz w:val="22"/>
          <w:szCs w:val="22"/>
        </w:rPr>
        <w:t xml:space="preserve"> è in regola con le norme che disciplinano il diritto al lavoro dei disabili di cui alla Legge n. 68/1999, e la relativa certificazione potrà essere richiesta al competente Ufficio Provinciale del lavoro di ___________; </w:t>
      </w:r>
    </w:p>
    <w:p w14:paraId="1AE99679" w14:textId="77777777" w:rsidR="00BA1CE1" w:rsidRDefault="00BA1CE1" w:rsidP="00BA1CE1">
      <w:pPr>
        <w:spacing w:before="120" w:line="360" w:lineRule="auto"/>
        <w:ind w:left="709"/>
        <w:jc w:val="both"/>
      </w:pPr>
      <w:r>
        <w:rPr>
          <w:rFonts w:ascii="Arial" w:hAnsi="Arial" w:cs="Arial"/>
          <w:sz w:val="22"/>
          <w:szCs w:val="22"/>
        </w:rPr>
        <w:t>ovvero</w:t>
      </w:r>
    </w:p>
    <w:bookmarkStart w:id="72" w:name="__Fieldmark__255_585085272"/>
    <w:p w14:paraId="0E3E5E73" w14:textId="77777777" w:rsidR="00BA1CE1" w:rsidRDefault="00BA1CE1" w:rsidP="00BA1CE1">
      <w:pPr>
        <w:spacing w:before="120" w:line="360" w:lineRule="auto"/>
        <w:ind w:left="709"/>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72"/>
      <w:r>
        <w:rPr>
          <w:rFonts w:ascii="Arial" w:hAnsi="Arial" w:cs="Arial"/>
          <w:sz w:val="22"/>
          <w:szCs w:val="22"/>
        </w:rPr>
        <w:t xml:space="preserve"> non è soggetta a tali norme; </w:t>
      </w:r>
    </w:p>
    <w:p w14:paraId="09BA27FD" w14:textId="77777777" w:rsidR="00BA1CE1" w:rsidRDefault="00BA1CE1" w:rsidP="00BA1CE1">
      <w:pPr>
        <w:pStyle w:val="Nessunaspaziatura"/>
        <w:spacing w:before="240" w:after="360"/>
      </w:pPr>
      <w:r>
        <w:rPr>
          <w:rFonts w:ascii="Arial" w:hAnsi="Arial"/>
          <w:sz w:val="22"/>
          <w:szCs w:val="22"/>
        </w:rPr>
        <w:t>D) EVENTUALE RICHIESTA DI ESSERE AMMESSO ALLA PROVA</w:t>
      </w:r>
    </w:p>
    <w:bookmarkStart w:id="73" w:name="__Fieldmark__256_585085272"/>
    <w:p w14:paraId="459CCFF4" w14:textId="77777777" w:rsidR="00BA1CE1" w:rsidRDefault="00BA1CE1" w:rsidP="00BA1CE1">
      <w:pPr>
        <w:spacing w:before="120" w:line="360" w:lineRule="auto"/>
        <w:ind w:left="709"/>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73"/>
      <w:r>
        <w:rPr>
          <w:rFonts w:ascii="Arial" w:hAnsi="Arial" w:cs="Arial"/>
          <w:sz w:val="22"/>
          <w:szCs w:val="22"/>
        </w:rPr>
        <w:t xml:space="preserve"> che l’ operatore economico, pur trovandosi in una delle situazioni di cui al comma 1, dell’art. 80 del D. Lgs. 50/2016 (dichiarazione di cui all’alinea B), punto 7, lettera b), limitatamente alle ipotesi in cui la sentenza definitiva abbia imposto una pena detentiva </w:t>
      </w:r>
      <w:r>
        <w:rPr>
          <w:rFonts w:ascii="Arial" w:hAnsi="Arial" w:cs="Arial"/>
          <w:sz w:val="22"/>
          <w:szCs w:val="22"/>
          <w:u w:val="single"/>
        </w:rPr>
        <w:t xml:space="preserve">non </w:t>
      </w:r>
      <w:r>
        <w:rPr>
          <w:rFonts w:ascii="Arial" w:hAnsi="Arial" w:cs="Arial"/>
          <w:sz w:val="22"/>
          <w:szCs w:val="22"/>
          <w:u w:val="single"/>
        </w:rPr>
        <w:lastRenderedPageBreak/>
        <w:t>superiore a 18 mesi,</w:t>
      </w:r>
      <w:r>
        <w:rPr>
          <w:rFonts w:ascii="Arial" w:hAnsi="Arial" w:cs="Arial"/>
          <w:sz w:val="22"/>
          <w:szCs w:val="22"/>
        </w:rPr>
        <w:t xml:space="preserve"> ovvero abbia riconosciuto l'attenuante della collaborazione come definita per le singole fattispecie di reato, o al comma 5 </w:t>
      </w:r>
    </w:p>
    <w:p w14:paraId="2BE2A294" w14:textId="77777777" w:rsidR="00BA1CE1" w:rsidRDefault="00BA1CE1" w:rsidP="00BA1CE1">
      <w:pPr>
        <w:spacing w:before="120" w:line="360" w:lineRule="auto"/>
        <w:ind w:left="709"/>
        <w:jc w:val="center"/>
        <w:rPr>
          <w:rFonts w:ascii="Arial" w:hAnsi="Arial" w:cs="Arial"/>
          <w:sz w:val="22"/>
          <w:szCs w:val="22"/>
        </w:rPr>
      </w:pPr>
      <w:r>
        <w:rPr>
          <w:rFonts w:ascii="Arial" w:hAnsi="Arial" w:cs="Arial"/>
          <w:sz w:val="22"/>
          <w:szCs w:val="22"/>
        </w:rPr>
        <w:t>CHIEDE</w:t>
      </w:r>
    </w:p>
    <w:p w14:paraId="3083C090" w14:textId="77777777" w:rsidR="00BA1CE1" w:rsidRDefault="00BA1CE1" w:rsidP="00BA1CE1">
      <w:pPr>
        <w:spacing w:before="120" w:line="360" w:lineRule="auto"/>
        <w:ind w:left="709"/>
        <w:jc w:val="both"/>
        <w:rPr>
          <w:rFonts w:ascii="Arial" w:hAnsi="Arial" w:cs="Arial"/>
          <w:sz w:val="22"/>
          <w:szCs w:val="22"/>
        </w:rPr>
      </w:pPr>
      <w:r>
        <w:rPr>
          <w:rFonts w:ascii="Arial" w:hAnsi="Arial" w:cs="Arial"/>
          <w:sz w:val="22"/>
          <w:szCs w:val="22"/>
        </w:rPr>
        <w:t>di essere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497F2203" w14:textId="77777777" w:rsidR="00BA1CE1" w:rsidRDefault="00BA1CE1" w:rsidP="00BA1CE1">
      <w:pPr>
        <w:pStyle w:val="Nessunaspaziatura"/>
        <w:spacing w:before="240" w:after="360"/>
        <w:rPr>
          <w:rFonts w:ascii="Arial" w:hAnsi="Arial"/>
          <w:sz w:val="22"/>
          <w:szCs w:val="22"/>
        </w:rPr>
      </w:pPr>
      <w:r>
        <w:rPr>
          <w:rFonts w:ascii="Arial" w:hAnsi="Arial"/>
          <w:sz w:val="22"/>
          <w:szCs w:val="22"/>
        </w:rPr>
        <w:t>E) DICHIARAZIONE IN ORDINE REQUISITI TECNICI-ORGANIZZATIVI</w:t>
      </w:r>
    </w:p>
    <w:p w14:paraId="2D48B4CB" w14:textId="77777777" w:rsidR="00BA1CE1" w:rsidRDefault="00BA1CE1" w:rsidP="00BA1CE1">
      <w:pPr>
        <w:spacing w:before="120" w:line="360" w:lineRule="auto"/>
        <w:ind w:left="709" w:hanging="283"/>
        <w:rPr>
          <w:rFonts w:ascii="Arial" w:hAnsi="Arial" w:cs="Arial"/>
          <w:sz w:val="22"/>
          <w:szCs w:val="22"/>
        </w:rPr>
      </w:pPr>
      <w:r>
        <w:rPr>
          <w:rFonts w:ascii="Arial" w:hAnsi="Arial" w:cs="Arial"/>
          <w:sz w:val="22"/>
          <w:szCs w:val="22"/>
        </w:rPr>
        <w:t>a)</w:t>
      </w:r>
      <w:r>
        <w:rPr>
          <w:rFonts w:ascii="Arial" w:hAnsi="Arial" w:cs="Arial"/>
          <w:sz w:val="22"/>
          <w:szCs w:val="22"/>
        </w:rPr>
        <w:tab/>
        <w:t>di essere in possesso delle qualificazioni SOA in corso di validità, che seguono:</w:t>
      </w:r>
    </w:p>
    <w:tbl>
      <w:tblPr>
        <w:tblW w:w="0" w:type="auto"/>
        <w:tblInd w:w="1134" w:type="dxa"/>
        <w:tblLayout w:type="fixed"/>
        <w:tblCellMar>
          <w:left w:w="70" w:type="dxa"/>
          <w:right w:w="70" w:type="dxa"/>
        </w:tblCellMar>
        <w:tblLook w:val="0000" w:firstRow="0" w:lastRow="0" w:firstColumn="0" w:lastColumn="0" w:noHBand="0" w:noVBand="0"/>
      </w:tblPr>
      <w:tblGrid>
        <w:gridCol w:w="1204"/>
        <w:gridCol w:w="1152"/>
        <w:gridCol w:w="691"/>
        <w:gridCol w:w="1843"/>
        <w:gridCol w:w="709"/>
        <w:gridCol w:w="992"/>
        <w:gridCol w:w="992"/>
        <w:gridCol w:w="1134"/>
        <w:gridCol w:w="20"/>
      </w:tblGrid>
      <w:tr w:rsidR="00BA1CE1" w14:paraId="59DFA108" w14:textId="77777777" w:rsidTr="00C10C55">
        <w:trPr>
          <w:cantSplit/>
        </w:trPr>
        <w:tc>
          <w:tcPr>
            <w:tcW w:w="2356" w:type="dxa"/>
            <w:gridSpan w:val="2"/>
            <w:shd w:val="clear" w:color="auto" w:fill="auto"/>
          </w:tcPr>
          <w:p w14:paraId="594C9235" w14:textId="77777777" w:rsidR="00BA1CE1" w:rsidRDefault="00BA1CE1" w:rsidP="00C10C55">
            <w:pPr>
              <w:pStyle w:val="sche3"/>
              <w:widowControl/>
              <w:overflowPunct/>
              <w:autoSpaceDE/>
              <w:spacing w:line="360" w:lineRule="auto"/>
              <w:rPr>
                <w:rFonts w:ascii="Arial" w:hAnsi="Arial" w:cs="Arial"/>
              </w:rPr>
            </w:pPr>
            <w:r>
              <w:rPr>
                <w:rFonts w:ascii="Arial" w:hAnsi="Arial" w:cs="Arial"/>
                <w:sz w:val="22"/>
                <w:szCs w:val="22"/>
                <w:lang w:val="it-IT"/>
              </w:rPr>
              <w:t>denominazione S.O.A.:</w:t>
            </w:r>
          </w:p>
        </w:tc>
        <w:tc>
          <w:tcPr>
            <w:tcW w:w="3243" w:type="dxa"/>
            <w:gridSpan w:val="3"/>
            <w:tcBorders>
              <w:bottom w:val="single" w:sz="4" w:space="0" w:color="000000"/>
            </w:tcBorders>
            <w:shd w:val="clear" w:color="auto" w:fill="auto"/>
          </w:tcPr>
          <w:p w14:paraId="6991D983" w14:textId="77777777" w:rsidR="00BA1CE1" w:rsidRDefault="00BA1CE1" w:rsidP="00C10C55">
            <w:pPr>
              <w:snapToGrid w:val="0"/>
              <w:spacing w:line="360" w:lineRule="auto"/>
              <w:jc w:val="both"/>
              <w:rPr>
                <w:rFonts w:ascii="Arial" w:hAnsi="Arial" w:cs="Arial"/>
              </w:rPr>
            </w:pPr>
          </w:p>
        </w:tc>
        <w:tc>
          <w:tcPr>
            <w:tcW w:w="1984" w:type="dxa"/>
            <w:gridSpan w:val="2"/>
            <w:shd w:val="clear" w:color="auto" w:fill="auto"/>
          </w:tcPr>
          <w:p w14:paraId="1B5263C3" w14:textId="77777777" w:rsidR="00BA1CE1" w:rsidRDefault="00BA1CE1" w:rsidP="00C10C55">
            <w:pPr>
              <w:spacing w:line="360" w:lineRule="auto"/>
              <w:jc w:val="center"/>
              <w:rPr>
                <w:rFonts w:ascii="Arial" w:hAnsi="Arial" w:cs="Arial"/>
              </w:rPr>
            </w:pPr>
            <w:r>
              <w:rPr>
                <w:rFonts w:ascii="Arial" w:hAnsi="Arial" w:cs="Arial"/>
                <w:sz w:val="22"/>
                <w:szCs w:val="22"/>
              </w:rPr>
              <w:t xml:space="preserve">attestazione </w:t>
            </w:r>
            <w:proofErr w:type="spellStart"/>
            <w:r>
              <w:rPr>
                <w:rFonts w:ascii="Arial" w:hAnsi="Arial" w:cs="Arial"/>
                <w:sz w:val="22"/>
                <w:szCs w:val="22"/>
              </w:rPr>
              <w:t>num</w:t>
            </w:r>
            <w:proofErr w:type="spellEnd"/>
            <w:r>
              <w:rPr>
                <w:rFonts w:ascii="Arial" w:hAnsi="Arial" w:cs="Arial"/>
                <w:sz w:val="22"/>
                <w:szCs w:val="22"/>
              </w:rPr>
              <w:t>.:</w:t>
            </w:r>
          </w:p>
        </w:tc>
        <w:tc>
          <w:tcPr>
            <w:tcW w:w="1154" w:type="dxa"/>
            <w:gridSpan w:val="2"/>
            <w:tcBorders>
              <w:left w:val="single" w:sz="4" w:space="0" w:color="000000"/>
              <w:bottom w:val="single" w:sz="4" w:space="0" w:color="000000"/>
              <w:right w:val="single" w:sz="4" w:space="0" w:color="000000"/>
            </w:tcBorders>
            <w:shd w:val="clear" w:color="auto" w:fill="auto"/>
          </w:tcPr>
          <w:p w14:paraId="42C9FC44" w14:textId="77777777" w:rsidR="00BA1CE1" w:rsidRDefault="00BA1CE1" w:rsidP="00C10C55">
            <w:pPr>
              <w:snapToGrid w:val="0"/>
              <w:spacing w:line="360" w:lineRule="auto"/>
              <w:jc w:val="both"/>
              <w:rPr>
                <w:rFonts w:ascii="Arial" w:hAnsi="Arial" w:cs="Arial"/>
              </w:rPr>
            </w:pPr>
          </w:p>
        </w:tc>
      </w:tr>
      <w:tr w:rsidR="00BA1CE1" w14:paraId="4FBD47B4" w14:textId="77777777" w:rsidTr="00C10C55">
        <w:trPr>
          <w:gridAfter w:val="1"/>
          <w:wAfter w:w="20" w:type="dxa"/>
          <w:cantSplit/>
          <w:trHeight w:val="23"/>
        </w:trPr>
        <w:tc>
          <w:tcPr>
            <w:tcW w:w="8717" w:type="dxa"/>
            <w:gridSpan w:val="8"/>
            <w:shd w:val="clear" w:color="auto" w:fill="auto"/>
          </w:tcPr>
          <w:p w14:paraId="7331920F" w14:textId="77777777" w:rsidR="00BA1CE1" w:rsidRDefault="00BA1CE1" w:rsidP="00C10C55">
            <w:pPr>
              <w:snapToGrid w:val="0"/>
              <w:jc w:val="both"/>
              <w:rPr>
                <w:rFonts w:ascii="Arial" w:hAnsi="Arial" w:cs="Arial"/>
              </w:rPr>
            </w:pPr>
          </w:p>
        </w:tc>
      </w:tr>
      <w:tr w:rsidR="00BA1CE1" w14:paraId="6134A871" w14:textId="77777777" w:rsidTr="00C10C55">
        <w:trPr>
          <w:gridAfter w:val="1"/>
          <w:wAfter w:w="20" w:type="dxa"/>
          <w:cantSplit/>
        </w:trPr>
        <w:tc>
          <w:tcPr>
            <w:tcW w:w="1204" w:type="dxa"/>
            <w:shd w:val="clear" w:color="auto" w:fill="auto"/>
          </w:tcPr>
          <w:p w14:paraId="2B74A0C7" w14:textId="77777777" w:rsidR="00BA1CE1" w:rsidRDefault="00BA1CE1" w:rsidP="00C10C55">
            <w:pPr>
              <w:spacing w:before="20" w:after="20"/>
              <w:jc w:val="both"/>
              <w:rPr>
                <w:rFonts w:ascii="Arial" w:hAnsi="Arial" w:cs="Arial"/>
              </w:rPr>
            </w:pPr>
            <w:r>
              <w:rPr>
                <w:rFonts w:ascii="Arial" w:hAnsi="Arial" w:cs="Arial"/>
                <w:sz w:val="22"/>
                <w:szCs w:val="22"/>
              </w:rPr>
              <w:t xml:space="preserve">rilasciata il </w:t>
            </w:r>
          </w:p>
        </w:tc>
        <w:tc>
          <w:tcPr>
            <w:tcW w:w="1843" w:type="dxa"/>
            <w:gridSpan w:val="2"/>
            <w:tcBorders>
              <w:left w:val="dotted" w:sz="4" w:space="0" w:color="000000"/>
              <w:bottom w:val="dotted" w:sz="4" w:space="0" w:color="000000"/>
            </w:tcBorders>
            <w:shd w:val="clear" w:color="auto" w:fill="auto"/>
          </w:tcPr>
          <w:p w14:paraId="3448CAB6" w14:textId="77777777" w:rsidR="00BA1CE1" w:rsidRDefault="00BA1CE1" w:rsidP="00C10C55">
            <w:pPr>
              <w:snapToGrid w:val="0"/>
              <w:spacing w:before="20" w:after="20"/>
              <w:jc w:val="center"/>
              <w:rPr>
                <w:rFonts w:ascii="Arial" w:hAnsi="Arial" w:cs="Arial"/>
              </w:rPr>
            </w:pPr>
          </w:p>
        </w:tc>
        <w:tc>
          <w:tcPr>
            <w:tcW w:w="1843" w:type="dxa"/>
            <w:tcBorders>
              <w:left w:val="dotted" w:sz="4" w:space="0" w:color="000000"/>
            </w:tcBorders>
            <w:shd w:val="clear" w:color="auto" w:fill="auto"/>
          </w:tcPr>
          <w:p w14:paraId="6795687A" w14:textId="77777777" w:rsidR="00BA1CE1" w:rsidRDefault="00BA1CE1" w:rsidP="00C10C55">
            <w:pPr>
              <w:spacing w:before="20" w:after="20"/>
              <w:jc w:val="center"/>
              <w:rPr>
                <w:rFonts w:ascii="Arial" w:hAnsi="Arial" w:cs="Arial"/>
              </w:rPr>
            </w:pPr>
            <w:r>
              <w:rPr>
                <w:rFonts w:ascii="Arial" w:hAnsi="Arial" w:cs="Arial"/>
                <w:sz w:val="22"/>
                <w:szCs w:val="22"/>
              </w:rPr>
              <w:t>con scadenza il</w:t>
            </w:r>
          </w:p>
        </w:tc>
        <w:tc>
          <w:tcPr>
            <w:tcW w:w="1701" w:type="dxa"/>
            <w:gridSpan w:val="2"/>
            <w:tcBorders>
              <w:left w:val="dotted" w:sz="4" w:space="0" w:color="000000"/>
              <w:bottom w:val="dotted" w:sz="4" w:space="0" w:color="000000"/>
            </w:tcBorders>
            <w:shd w:val="clear" w:color="auto" w:fill="auto"/>
          </w:tcPr>
          <w:p w14:paraId="69D611A5" w14:textId="77777777" w:rsidR="00BA1CE1" w:rsidRDefault="00BA1CE1" w:rsidP="00C10C55">
            <w:pPr>
              <w:snapToGrid w:val="0"/>
              <w:spacing w:before="20" w:after="20"/>
              <w:jc w:val="center"/>
              <w:rPr>
                <w:rFonts w:ascii="Arial" w:hAnsi="Arial" w:cs="Arial"/>
              </w:rPr>
            </w:pPr>
          </w:p>
        </w:tc>
        <w:tc>
          <w:tcPr>
            <w:tcW w:w="2126" w:type="dxa"/>
            <w:gridSpan w:val="2"/>
            <w:tcBorders>
              <w:left w:val="dotted" w:sz="4" w:space="0" w:color="000000"/>
            </w:tcBorders>
            <w:shd w:val="clear" w:color="auto" w:fill="auto"/>
          </w:tcPr>
          <w:p w14:paraId="546FD469" w14:textId="77777777" w:rsidR="00BA1CE1" w:rsidRDefault="00BA1CE1" w:rsidP="00C10C55">
            <w:pPr>
              <w:snapToGrid w:val="0"/>
              <w:spacing w:before="20" w:after="20"/>
              <w:jc w:val="center"/>
              <w:rPr>
                <w:rFonts w:ascii="Arial" w:hAnsi="Arial" w:cs="Arial"/>
              </w:rPr>
            </w:pPr>
          </w:p>
        </w:tc>
      </w:tr>
    </w:tbl>
    <w:p w14:paraId="3C2EF142" w14:textId="77777777" w:rsidR="00BA1CE1" w:rsidRDefault="00BA1CE1" w:rsidP="00BA1CE1">
      <w:pPr>
        <w:spacing w:before="120" w:after="120"/>
        <w:ind w:left="1134"/>
        <w:jc w:val="both"/>
      </w:pPr>
      <w:r>
        <w:rPr>
          <w:i/>
          <w:sz w:val="22"/>
          <w:szCs w:val="22"/>
        </w:rPr>
        <w:t>per le seguenti categorie e classifiche:</w:t>
      </w:r>
    </w:p>
    <w:tbl>
      <w:tblPr>
        <w:tblW w:w="0" w:type="auto"/>
        <w:tblInd w:w="921" w:type="dxa"/>
        <w:tblLayout w:type="fixed"/>
        <w:tblCellMar>
          <w:left w:w="70" w:type="dxa"/>
          <w:right w:w="70" w:type="dxa"/>
        </w:tblCellMar>
        <w:tblLook w:val="0000" w:firstRow="0" w:lastRow="0" w:firstColumn="0" w:lastColumn="0" w:noHBand="0" w:noVBand="0"/>
      </w:tblPr>
      <w:tblGrid>
        <w:gridCol w:w="496"/>
        <w:gridCol w:w="780"/>
        <w:gridCol w:w="3950"/>
        <w:gridCol w:w="1153"/>
        <w:gridCol w:w="2251"/>
      </w:tblGrid>
      <w:tr w:rsidR="00BA1CE1" w14:paraId="6FEA198E" w14:textId="77777777" w:rsidTr="00C10C55">
        <w:trPr>
          <w:cantSplit/>
        </w:trPr>
        <w:tc>
          <w:tcPr>
            <w:tcW w:w="496" w:type="dxa"/>
            <w:shd w:val="clear" w:color="auto" w:fill="auto"/>
          </w:tcPr>
          <w:p w14:paraId="6FEA54A1" w14:textId="77777777" w:rsidR="00BA1CE1" w:rsidRDefault="00BA1CE1" w:rsidP="00C10C55">
            <w:pPr>
              <w:snapToGrid w:val="0"/>
              <w:spacing w:before="48" w:after="48"/>
              <w:jc w:val="center"/>
            </w:pPr>
          </w:p>
        </w:tc>
        <w:tc>
          <w:tcPr>
            <w:tcW w:w="4730" w:type="dxa"/>
            <w:gridSpan w:val="2"/>
            <w:tcBorders>
              <w:top w:val="single" w:sz="4" w:space="0" w:color="000000"/>
              <w:left w:val="single" w:sz="4" w:space="0" w:color="000000"/>
              <w:bottom w:val="single" w:sz="4" w:space="0" w:color="000000"/>
            </w:tcBorders>
            <w:shd w:val="clear" w:color="auto" w:fill="auto"/>
            <w:vAlign w:val="center"/>
          </w:tcPr>
          <w:p w14:paraId="0BBD94A9" w14:textId="77777777" w:rsidR="00BA1CE1" w:rsidRDefault="00BA1CE1" w:rsidP="00C10C55">
            <w:pPr>
              <w:spacing w:before="48" w:after="48"/>
              <w:jc w:val="center"/>
              <w:rPr>
                <w:rFonts w:ascii="Arial" w:hAnsi="Arial" w:cs="Arial"/>
                <w:i/>
                <w:sz w:val="22"/>
                <w:szCs w:val="22"/>
              </w:rPr>
            </w:pPr>
            <w:r>
              <w:rPr>
                <w:rFonts w:ascii="Arial" w:hAnsi="Arial" w:cs="Arial"/>
                <w:i/>
                <w:sz w:val="22"/>
                <w:szCs w:val="22"/>
              </w:rPr>
              <w:t>categoria</w:t>
            </w:r>
          </w:p>
        </w:tc>
        <w:tc>
          <w:tcPr>
            <w:tcW w:w="1153" w:type="dxa"/>
            <w:tcBorders>
              <w:top w:val="single" w:sz="4" w:space="0" w:color="000000"/>
              <w:left w:val="single" w:sz="4" w:space="0" w:color="000000"/>
              <w:bottom w:val="single" w:sz="4" w:space="0" w:color="000000"/>
            </w:tcBorders>
            <w:shd w:val="clear" w:color="auto" w:fill="auto"/>
            <w:vAlign w:val="center"/>
          </w:tcPr>
          <w:p w14:paraId="02FCC7BA" w14:textId="77777777" w:rsidR="00BA1CE1" w:rsidRDefault="00BA1CE1" w:rsidP="00C10C55">
            <w:pPr>
              <w:spacing w:before="48" w:after="48"/>
              <w:jc w:val="center"/>
              <w:rPr>
                <w:rFonts w:ascii="Arial" w:hAnsi="Arial" w:cs="Arial"/>
                <w:i/>
                <w:sz w:val="22"/>
                <w:szCs w:val="22"/>
              </w:rPr>
            </w:pPr>
            <w:r>
              <w:rPr>
                <w:rFonts w:ascii="Arial" w:hAnsi="Arial" w:cs="Arial"/>
                <w:i/>
                <w:sz w:val="22"/>
                <w:szCs w:val="22"/>
              </w:rPr>
              <w:t>classifica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6E41E" w14:textId="77777777" w:rsidR="00BA1CE1" w:rsidRDefault="00BA1CE1" w:rsidP="00C10C55">
            <w:pPr>
              <w:spacing w:before="48" w:after="48"/>
              <w:jc w:val="center"/>
            </w:pPr>
            <w:r>
              <w:rPr>
                <w:rFonts w:ascii="Arial" w:hAnsi="Arial" w:cs="Arial"/>
                <w:i/>
                <w:sz w:val="22"/>
                <w:szCs w:val="22"/>
              </w:rPr>
              <w:t>Pari a Euro</w:t>
            </w:r>
          </w:p>
        </w:tc>
      </w:tr>
      <w:bookmarkStart w:id="74" w:name="__Fieldmark__257_585085272"/>
      <w:tr w:rsidR="00BA1CE1" w14:paraId="3B2FDF3E" w14:textId="77777777" w:rsidTr="00C10C55">
        <w:trPr>
          <w:cantSplit/>
        </w:trPr>
        <w:tc>
          <w:tcPr>
            <w:tcW w:w="496" w:type="dxa"/>
            <w:shd w:val="clear" w:color="auto" w:fill="auto"/>
          </w:tcPr>
          <w:p w14:paraId="02E35872" w14:textId="77777777" w:rsidR="00BA1CE1" w:rsidRDefault="00BA1CE1" w:rsidP="00C10C55">
            <w:pPr>
              <w:spacing w:before="48" w:after="48"/>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74"/>
            <w:r>
              <w:rPr>
                <w:rFonts w:ascii="Arial" w:hAnsi="Arial" w:cs="Arial"/>
                <w:sz w:val="22"/>
                <w:szCs w:val="22"/>
              </w:rPr>
              <w:t>-</w:t>
            </w:r>
          </w:p>
        </w:tc>
        <w:tc>
          <w:tcPr>
            <w:tcW w:w="780" w:type="dxa"/>
            <w:tcBorders>
              <w:top w:val="single" w:sz="4" w:space="0" w:color="000000"/>
              <w:left w:val="single" w:sz="4" w:space="0" w:color="000000"/>
              <w:bottom w:val="dotted" w:sz="4" w:space="0" w:color="000000"/>
            </w:tcBorders>
            <w:shd w:val="clear" w:color="auto" w:fill="auto"/>
          </w:tcPr>
          <w:p w14:paraId="66C4CAA1" w14:textId="77777777" w:rsidR="00BA1CE1" w:rsidRDefault="00BA1CE1" w:rsidP="00C10C55">
            <w:pPr>
              <w:spacing w:before="48" w:after="48"/>
              <w:jc w:val="both"/>
              <w:rPr>
                <w:rFonts w:ascii="Arial" w:hAnsi="Arial" w:cs="Arial"/>
                <w:sz w:val="22"/>
                <w:szCs w:val="22"/>
              </w:rPr>
            </w:pPr>
            <w:r>
              <w:rPr>
                <w:rFonts w:ascii="Arial" w:hAnsi="Arial" w:cs="Arial"/>
                <w:sz w:val="22"/>
                <w:szCs w:val="22"/>
              </w:rPr>
              <w:t>O</w:t>
            </w:r>
          </w:p>
        </w:tc>
        <w:tc>
          <w:tcPr>
            <w:tcW w:w="3950" w:type="dxa"/>
            <w:tcBorders>
              <w:top w:val="single" w:sz="4" w:space="0" w:color="000000"/>
              <w:left w:val="dotted" w:sz="4" w:space="0" w:color="000000"/>
              <w:bottom w:val="dotted" w:sz="4" w:space="0" w:color="000000"/>
            </w:tcBorders>
            <w:shd w:val="clear" w:color="auto" w:fill="auto"/>
            <w:vAlign w:val="center"/>
          </w:tcPr>
          <w:p w14:paraId="269E6BB1" w14:textId="77777777" w:rsidR="00BA1CE1" w:rsidRDefault="00BA1CE1" w:rsidP="00C10C55">
            <w:pPr>
              <w:pStyle w:val="sche3"/>
              <w:widowControl/>
              <w:overflowPunct/>
              <w:autoSpaceDE/>
              <w:snapToGrid w:val="0"/>
              <w:spacing w:before="48" w:after="48"/>
              <w:rPr>
                <w:rFonts w:ascii="Arial" w:hAnsi="Arial" w:cs="Arial"/>
                <w:sz w:val="22"/>
                <w:szCs w:val="22"/>
                <w:lang w:val="it-IT"/>
              </w:rPr>
            </w:pPr>
          </w:p>
        </w:tc>
        <w:tc>
          <w:tcPr>
            <w:tcW w:w="1153" w:type="dxa"/>
            <w:tcBorders>
              <w:top w:val="single" w:sz="4" w:space="0" w:color="000000"/>
              <w:left w:val="single" w:sz="4" w:space="0" w:color="000000"/>
              <w:bottom w:val="dotted" w:sz="4" w:space="0" w:color="000000"/>
            </w:tcBorders>
            <w:shd w:val="clear" w:color="auto" w:fill="auto"/>
          </w:tcPr>
          <w:p w14:paraId="269630AE" w14:textId="77777777" w:rsidR="00BA1CE1" w:rsidRDefault="00BA1CE1" w:rsidP="00C10C55">
            <w:pPr>
              <w:snapToGrid w:val="0"/>
              <w:spacing w:before="48" w:after="48"/>
              <w:jc w:val="both"/>
              <w:rPr>
                <w:rFonts w:ascii="Arial" w:hAnsi="Arial" w:cs="Arial"/>
              </w:rPr>
            </w:pPr>
          </w:p>
        </w:tc>
        <w:tc>
          <w:tcPr>
            <w:tcW w:w="2251" w:type="dxa"/>
            <w:tcBorders>
              <w:top w:val="single" w:sz="4" w:space="0" w:color="000000"/>
              <w:left w:val="single" w:sz="4" w:space="0" w:color="000000"/>
              <w:bottom w:val="dotted" w:sz="4" w:space="0" w:color="000000"/>
              <w:right w:val="single" w:sz="4" w:space="0" w:color="000000"/>
            </w:tcBorders>
            <w:shd w:val="clear" w:color="auto" w:fill="auto"/>
          </w:tcPr>
          <w:p w14:paraId="6AD652B5" w14:textId="77777777" w:rsidR="00BA1CE1" w:rsidRDefault="00BA1CE1" w:rsidP="00C10C55">
            <w:pPr>
              <w:snapToGrid w:val="0"/>
              <w:spacing w:before="48" w:after="48"/>
              <w:jc w:val="both"/>
              <w:rPr>
                <w:rFonts w:ascii="Arial" w:hAnsi="Arial" w:cs="Arial"/>
              </w:rPr>
            </w:pPr>
          </w:p>
        </w:tc>
      </w:tr>
      <w:bookmarkStart w:id="75" w:name="__Fieldmark__258_585085272"/>
      <w:tr w:rsidR="00BA1CE1" w14:paraId="579004F9" w14:textId="77777777" w:rsidTr="00C10C55">
        <w:trPr>
          <w:cantSplit/>
        </w:trPr>
        <w:tc>
          <w:tcPr>
            <w:tcW w:w="496" w:type="dxa"/>
            <w:shd w:val="clear" w:color="auto" w:fill="auto"/>
          </w:tcPr>
          <w:p w14:paraId="3694202C" w14:textId="77777777" w:rsidR="00BA1CE1" w:rsidRDefault="00BA1CE1" w:rsidP="00C10C55">
            <w:pPr>
              <w:spacing w:before="48" w:after="48"/>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75"/>
            <w:r>
              <w:rPr>
                <w:rFonts w:ascii="Arial" w:hAnsi="Arial" w:cs="Arial"/>
                <w:sz w:val="22"/>
                <w:szCs w:val="22"/>
              </w:rPr>
              <w:t>-</w:t>
            </w:r>
          </w:p>
        </w:tc>
        <w:tc>
          <w:tcPr>
            <w:tcW w:w="780" w:type="dxa"/>
            <w:tcBorders>
              <w:top w:val="dotted" w:sz="4" w:space="0" w:color="000000"/>
              <w:left w:val="single" w:sz="4" w:space="0" w:color="000000"/>
              <w:bottom w:val="dotted" w:sz="4" w:space="0" w:color="000000"/>
            </w:tcBorders>
            <w:shd w:val="clear" w:color="auto" w:fill="auto"/>
          </w:tcPr>
          <w:p w14:paraId="6BA2F8DF" w14:textId="77777777" w:rsidR="00BA1CE1" w:rsidRDefault="00BA1CE1" w:rsidP="00C10C55">
            <w:pPr>
              <w:spacing w:before="48" w:after="48"/>
              <w:jc w:val="both"/>
              <w:rPr>
                <w:rFonts w:ascii="Arial" w:hAnsi="Arial" w:cs="Arial"/>
                <w:sz w:val="22"/>
                <w:szCs w:val="22"/>
              </w:rPr>
            </w:pPr>
            <w:r>
              <w:rPr>
                <w:rFonts w:ascii="Arial" w:hAnsi="Arial" w:cs="Arial"/>
                <w:sz w:val="22"/>
                <w:szCs w:val="22"/>
              </w:rPr>
              <w:t>O</w:t>
            </w:r>
          </w:p>
        </w:tc>
        <w:tc>
          <w:tcPr>
            <w:tcW w:w="3950" w:type="dxa"/>
            <w:tcBorders>
              <w:top w:val="dotted" w:sz="4" w:space="0" w:color="000000"/>
              <w:left w:val="dotted" w:sz="4" w:space="0" w:color="000000"/>
              <w:bottom w:val="dotted" w:sz="4" w:space="0" w:color="000000"/>
            </w:tcBorders>
            <w:shd w:val="clear" w:color="auto" w:fill="auto"/>
            <w:vAlign w:val="center"/>
          </w:tcPr>
          <w:p w14:paraId="66326863" w14:textId="77777777" w:rsidR="00BA1CE1" w:rsidRDefault="00BA1CE1" w:rsidP="00C10C55">
            <w:pPr>
              <w:pStyle w:val="sche3"/>
              <w:widowControl/>
              <w:overflowPunct/>
              <w:autoSpaceDE/>
              <w:snapToGrid w:val="0"/>
              <w:spacing w:before="48" w:after="48"/>
              <w:rPr>
                <w:rFonts w:ascii="Arial" w:hAnsi="Arial" w:cs="Arial"/>
                <w:sz w:val="22"/>
                <w:szCs w:val="22"/>
                <w:lang w:val="it-IT"/>
              </w:rPr>
            </w:pPr>
          </w:p>
        </w:tc>
        <w:tc>
          <w:tcPr>
            <w:tcW w:w="1153" w:type="dxa"/>
            <w:tcBorders>
              <w:top w:val="dotted" w:sz="4" w:space="0" w:color="000000"/>
              <w:left w:val="single" w:sz="4" w:space="0" w:color="000000"/>
              <w:bottom w:val="dotted" w:sz="4" w:space="0" w:color="000000"/>
            </w:tcBorders>
            <w:shd w:val="clear" w:color="auto" w:fill="auto"/>
          </w:tcPr>
          <w:p w14:paraId="36DB9507" w14:textId="77777777" w:rsidR="00BA1CE1" w:rsidRDefault="00BA1CE1" w:rsidP="00C10C55">
            <w:pPr>
              <w:snapToGrid w:val="0"/>
              <w:spacing w:before="48" w:after="48"/>
              <w:jc w:val="both"/>
              <w:rPr>
                <w:rFonts w:ascii="Arial" w:hAnsi="Arial" w:cs="Arial"/>
              </w:rPr>
            </w:pPr>
          </w:p>
        </w:tc>
        <w:tc>
          <w:tcPr>
            <w:tcW w:w="2251" w:type="dxa"/>
            <w:tcBorders>
              <w:top w:val="dotted" w:sz="4" w:space="0" w:color="000000"/>
              <w:left w:val="single" w:sz="4" w:space="0" w:color="000000"/>
              <w:bottom w:val="dotted" w:sz="4" w:space="0" w:color="000000"/>
              <w:right w:val="single" w:sz="4" w:space="0" w:color="000000"/>
            </w:tcBorders>
            <w:shd w:val="clear" w:color="auto" w:fill="auto"/>
          </w:tcPr>
          <w:p w14:paraId="20F0F913" w14:textId="77777777" w:rsidR="00BA1CE1" w:rsidRDefault="00BA1CE1" w:rsidP="00C10C55">
            <w:pPr>
              <w:snapToGrid w:val="0"/>
              <w:spacing w:before="48" w:after="48"/>
              <w:jc w:val="both"/>
              <w:rPr>
                <w:rFonts w:ascii="Arial" w:hAnsi="Arial" w:cs="Arial"/>
              </w:rPr>
            </w:pPr>
          </w:p>
        </w:tc>
      </w:tr>
      <w:bookmarkStart w:id="76" w:name="__Fieldmark__259_585085272"/>
      <w:tr w:rsidR="00BA1CE1" w14:paraId="5302CE58" w14:textId="77777777" w:rsidTr="00C10C55">
        <w:trPr>
          <w:cantSplit/>
        </w:trPr>
        <w:tc>
          <w:tcPr>
            <w:tcW w:w="496" w:type="dxa"/>
            <w:shd w:val="clear" w:color="auto" w:fill="auto"/>
          </w:tcPr>
          <w:p w14:paraId="4B1BB1B4" w14:textId="77777777" w:rsidR="00BA1CE1" w:rsidRDefault="00BA1CE1" w:rsidP="00C10C55">
            <w:pPr>
              <w:spacing w:before="48" w:after="48"/>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76"/>
            <w:r>
              <w:rPr>
                <w:rFonts w:ascii="Arial" w:hAnsi="Arial" w:cs="Arial"/>
                <w:sz w:val="22"/>
                <w:szCs w:val="22"/>
              </w:rPr>
              <w:t>-</w:t>
            </w:r>
          </w:p>
        </w:tc>
        <w:tc>
          <w:tcPr>
            <w:tcW w:w="780" w:type="dxa"/>
            <w:tcBorders>
              <w:top w:val="dotted" w:sz="4" w:space="0" w:color="000000"/>
              <w:left w:val="single" w:sz="4" w:space="0" w:color="000000"/>
              <w:bottom w:val="dotted" w:sz="4" w:space="0" w:color="000000"/>
            </w:tcBorders>
            <w:shd w:val="clear" w:color="auto" w:fill="auto"/>
          </w:tcPr>
          <w:p w14:paraId="007D19CA" w14:textId="77777777" w:rsidR="00BA1CE1" w:rsidRDefault="00BA1CE1" w:rsidP="00C10C55">
            <w:pPr>
              <w:spacing w:before="48" w:after="48"/>
              <w:jc w:val="both"/>
              <w:rPr>
                <w:rFonts w:ascii="Arial" w:hAnsi="Arial" w:cs="Arial"/>
                <w:sz w:val="22"/>
                <w:szCs w:val="22"/>
              </w:rPr>
            </w:pPr>
            <w:r>
              <w:rPr>
                <w:rFonts w:ascii="Arial" w:hAnsi="Arial" w:cs="Arial"/>
                <w:sz w:val="22"/>
                <w:szCs w:val="22"/>
              </w:rPr>
              <w:t>O</w:t>
            </w:r>
          </w:p>
        </w:tc>
        <w:tc>
          <w:tcPr>
            <w:tcW w:w="3950" w:type="dxa"/>
            <w:tcBorders>
              <w:top w:val="dotted" w:sz="4" w:space="0" w:color="000000"/>
              <w:left w:val="dotted" w:sz="4" w:space="0" w:color="000000"/>
              <w:bottom w:val="dotted" w:sz="4" w:space="0" w:color="000000"/>
            </w:tcBorders>
            <w:shd w:val="clear" w:color="auto" w:fill="auto"/>
            <w:vAlign w:val="center"/>
          </w:tcPr>
          <w:p w14:paraId="5A53143A" w14:textId="77777777" w:rsidR="00BA1CE1" w:rsidRDefault="00BA1CE1" w:rsidP="00C10C55">
            <w:pPr>
              <w:pStyle w:val="sche3"/>
              <w:widowControl/>
              <w:overflowPunct/>
              <w:autoSpaceDE/>
              <w:snapToGrid w:val="0"/>
              <w:spacing w:before="48" w:after="48"/>
              <w:rPr>
                <w:rFonts w:ascii="Arial" w:hAnsi="Arial" w:cs="Arial"/>
                <w:sz w:val="22"/>
                <w:szCs w:val="22"/>
                <w:lang w:val="it-IT"/>
              </w:rPr>
            </w:pPr>
          </w:p>
        </w:tc>
        <w:tc>
          <w:tcPr>
            <w:tcW w:w="1153" w:type="dxa"/>
            <w:tcBorders>
              <w:top w:val="dotted" w:sz="4" w:space="0" w:color="000000"/>
              <w:left w:val="single" w:sz="4" w:space="0" w:color="000000"/>
              <w:bottom w:val="dotted" w:sz="4" w:space="0" w:color="000000"/>
            </w:tcBorders>
            <w:shd w:val="clear" w:color="auto" w:fill="auto"/>
          </w:tcPr>
          <w:p w14:paraId="403BD79A" w14:textId="77777777" w:rsidR="00BA1CE1" w:rsidRDefault="00BA1CE1" w:rsidP="00C10C55">
            <w:pPr>
              <w:snapToGrid w:val="0"/>
              <w:spacing w:before="48" w:after="48"/>
              <w:jc w:val="both"/>
              <w:rPr>
                <w:rFonts w:ascii="Arial" w:hAnsi="Arial" w:cs="Arial"/>
              </w:rPr>
            </w:pPr>
          </w:p>
        </w:tc>
        <w:tc>
          <w:tcPr>
            <w:tcW w:w="2251" w:type="dxa"/>
            <w:tcBorders>
              <w:top w:val="dotted" w:sz="4" w:space="0" w:color="000000"/>
              <w:left w:val="single" w:sz="4" w:space="0" w:color="000000"/>
              <w:bottom w:val="dotted" w:sz="4" w:space="0" w:color="000000"/>
              <w:right w:val="single" w:sz="4" w:space="0" w:color="000000"/>
            </w:tcBorders>
            <w:shd w:val="clear" w:color="auto" w:fill="auto"/>
          </w:tcPr>
          <w:p w14:paraId="52CB0EC7" w14:textId="77777777" w:rsidR="00BA1CE1" w:rsidRDefault="00BA1CE1" w:rsidP="00C10C55">
            <w:pPr>
              <w:snapToGrid w:val="0"/>
              <w:spacing w:before="48" w:after="48"/>
              <w:jc w:val="both"/>
              <w:rPr>
                <w:rFonts w:ascii="Arial" w:hAnsi="Arial" w:cs="Arial"/>
              </w:rPr>
            </w:pPr>
          </w:p>
        </w:tc>
      </w:tr>
      <w:bookmarkStart w:id="77" w:name="__Fieldmark__260_585085272"/>
      <w:tr w:rsidR="00BA1CE1" w14:paraId="56B3F6BE" w14:textId="77777777" w:rsidTr="00C10C55">
        <w:trPr>
          <w:cantSplit/>
        </w:trPr>
        <w:tc>
          <w:tcPr>
            <w:tcW w:w="496" w:type="dxa"/>
            <w:shd w:val="clear" w:color="auto" w:fill="auto"/>
          </w:tcPr>
          <w:p w14:paraId="2DB2EEF2" w14:textId="77777777" w:rsidR="00BA1CE1" w:rsidRDefault="00BA1CE1" w:rsidP="00C10C55">
            <w:pPr>
              <w:spacing w:before="48" w:after="48"/>
              <w:jc w:val="both"/>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77"/>
            <w:r>
              <w:rPr>
                <w:rFonts w:ascii="Arial" w:hAnsi="Arial" w:cs="Arial"/>
                <w:sz w:val="22"/>
                <w:szCs w:val="22"/>
              </w:rPr>
              <w:t>-</w:t>
            </w:r>
          </w:p>
        </w:tc>
        <w:tc>
          <w:tcPr>
            <w:tcW w:w="780" w:type="dxa"/>
            <w:tcBorders>
              <w:top w:val="dotted" w:sz="4" w:space="0" w:color="000000"/>
              <w:left w:val="single" w:sz="4" w:space="0" w:color="000000"/>
              <w:bottom w:val="single" w:sz="4" w:space="0" w:color="000000"/>
            </w:tcBorders>
            <w:shd w:val="clear" w:color="auto" w:fill="auto"/>
          </w:tcPr>
          <w:p w14:paraId="44857FBF" w14:textId="77777777" w:rsidR="00BA1CE1" w:rsidRDefault="00BA1CE1" w:rsidP="00C10C55">
            <w:pPr>
              <w:spacing w:before="48" w:after="48"/>
              <w:jc w:val="both"/>
              <w:rPr>
                <w:rFonts w:ascii="Arial" w:hAnsi="Arial" w:cs="Arial"/>
                <w:sz w:val="22"/>
                <w:szCs w:val="22"/>
              </w:rPr>
            </w:pPr>
            <w:r>
              <w:rPr>
                <w:rFonts w:ascii="Arial" w:hAnsi="Arial" w:cs="Arial"/>
                <w:sz w:val="22"/>
                <w:szCs w:val="22"/>
              </w:rPr>
              <w:t>O</w:t>
            </w:r>
          </w:p>
        </w:tc>
        <w:tc>
          <w:tcPr>
            <w:tcW w:w="3950" w:type="dxa"/>
            <w:tcBorders>
              <w:top w:val="dotted" w:sz="4" w:space="0" w:color="000000"/>
              <w:left w:val="dotted" w:sz="4" w:space="0" w:color="000000"/>
              <w:bottom w:val="single" w:sz="4" w:space="0" w:color="000000"/>
            </w:tcBorders>
            <w:shd w:val="clear" w:color="auto" w:fill="auto"/>
            <w:vAlign w:val="center"/>
          </w:tcPr>
          <w:p w14:paraId="5082A750" w14:textId="77777777" w:rsidR="00BA1CE1" w:rsidRDefault="00BA1CE1" w:rsidP="00C10C55">
            <w:pPr>
              <w:pStyle w:val="sche3"/>
              <w:widowControl/>
              <w:overflowPunct/>
              <w:autoSpaceDE/>
              <w:snapToGrid w:val="0"/>
              <w:spacing w:before="48" w:after="48"/>
              <w:rPr>
                <w:rFonts w:ascii="Arial" w:hAnsi="Arial" w:cs="Arial"/>
                <w:sz w:val="22"/>
                <w:szCs w:val="22"/>
                <w:lang w:val="it-IT"/>
              </w:rPr>
            </w:pPr>
          </w:p>
        </w:tc>
        <w:tc>
          <w:tcPr>
            <w:tcW w:w="1153" w:type="dxa"/>
            <w:tcBorders>
              <w:top w:val="dotted" w:sz="4" w:space="0" w:color="000000"/>
              <w:left w:val="single" w:sz="4" w:space="0" w:color="000000"/>
              <w:bottom w:val="single" w:sz="4" w:space="0" w:color="000000"/>
            </w:tcBorders>
            <w:shd w:val="clear" w:color="auto" w:fill="auto"/>
          </w:tcPr>
          <w:p w14:paraId="3F599B9A" w14:textId="77777777" w:rsidR="00BA1CE1" w:rsidRDefault="00BA1CE1" w:rsidP="00C10C55">
            <w:pPr>
              <w:snapToGrid w:val="0"/>
              <w:spacing w:before="48" w:after="48"/>
              <w:jc w:val="both"/>
              <w:rPr>
                <w:rFonts w:ascii="Arial" w:hAnsi="Arial" w:cs="Arial"/>
              </w:rPr>
            </w:pPr>
          </w:p>
        </w:tc>
        <w:tc>
          <w:tcPr>
            <w:tcW w:w="2251" w:type="dxa"/>
            <w:tcBorders>
              <w:top w:val="dotted" w:sz="4" w:space="0" w:color="000000"/>
              <w:left w:val="single" w:sz="4" w:space="0" w:color="000000"/>
              <w:bottom w:val="single" w:sz="4" w:space="0" w:color="000000"/>
              <w:right w:val="single" w:sz="4" w:space="0" w:color="000000"/>
            </w:tcBorders>
            <w:shd w:val="clear" w:color="auto" w:fill="auto"/>
          </w:tcPr>
          <w:p w14:paraId="6BB3403B" w14:textId="77777777" w:rsidR="00BA1CE1" w:rsidRDefault="00BA1CE1" w:rsidP="00C10C55">
            <w:pPr>
              <w:snapToGrid w:val="0"/>
              <w:spacing w:before="48" w:after="48"/>
              <w:jc w:val="both"/>
              <w:rPr>
                <w:rFonts w:ascii="Arial" w:hAnsi="Arial" w:cs="Arial"/>
              </w:rPr>
            </w:pPr>
          </w:p>
        </w:tc>
      </w:tr>
    </w:tbl>
    <w:p w14:paraId="510DB2A9" w14:textId="77777777" w:rsidR="00BA1CE1" w:rsidRDefault="00BA1CE1" w:rsidP="00BA1CE1">
      <w:pPr>
        <w:spacing w:before="120" w:after="120"/>
        <w:ind w:left="1276"/>
        <w:rPr>
          <w:rFonts w:ascii="Arial" w:hAnsi="Arial" w:cs="Arial"/>
          <w:sz w:val="22"/>
          <w:szCs w:val="22"/>
        </w:rPr>
      </w:pPr>
      <w:r>
        <w:rPr>
          <w:rFonts w:ascii="Arial" w:hAnsi="Arial" w:cs="Arial"/>
          <w:sz w:val="22"/>
          <w:szCs w:val="22"/>
        </w:rPr>
        <w:t>recante l’indicazione dei seguenti soggetti (persone fisiche):</w:t>
      </w:r>
    </w:p>
    <w:p w14:paraId="158BDCDB" w14:textId="77777777" w:rsidR="00595BFA" w:rsidRDefault="00595BFA" w:rsidP="00BA1CE1">
      <w:pPr>
        <w:spacing w:before="120" w:after="120"/>
        <w:ind w:left="1276"/>
        <w:rPr>
          <w:rFonts w:ascii="Arial" w:hAnsi="Arial" w:cs="Arial"/>
          <w:i/>
          <w:sz w:val="22"/>
          <w:szCs w:val="22"/>
        </w:rPr>
      </w:pPr>
    </w:p>
    <w:tbl>
      <w:tblPr>
        <w:tblW w:w="0" w:type="auto"/>
        <w:tblInd w:w="911" w:type="dxa"/>
        <w:tblLayout w:type="fixed"/>
        <w:tblCellMar>
          <w:left w:w="70" w:type="dxa"/>
          <w:right w:w="70" w:type="dxa"/>
        </w:tblCellMar>
        <w:tblLook w:val="0000" w:firstRow="0" w:lastRow="0" w:firstColumn="0" w:lastColumn="0" w:noHBand="0" w:noVBand="0"/>
      </w:tblPr>
      <w:tblGrid>
        <w:gridCol w:w="3544"/>
        <w:gridCol w:w="2409"/>
        <w:gridCol w:w="1559"/>
        <w:gridCol w:w="1580"/>
      </w:tblGrid>
      <w:tr w:rsidR="00BA1CE1" w14:paraId="11B7435C" w14:textId="77777777" w:rsidTr="00C10C55">
        <w:trPr>
          <w:cantSplit/>
          <w:trHeight w:val="315"/>
        </w:trPr>
        <w:tc>
          <w:tcPr>
            <w:tcW w:w="3544" w:type="dxa"/>
            <w:tcBorders>
              <w:top w:val="single" w:sz="4" w:space="0" w:color="000000"/>
              <w:left w:val="single" w:sz="4" w:space="0" w:color="000000"/>
              <w:bottom w:val="single" w:sz="4" w:space="0" w:color="000000"/>
            </w:tcBorders>
            <w:shd w:val="clear" w:color="auto" w:fill="auto"/>
            <w:vAlign w:val="center"/>
          </w:tcPr>
          <w:p w14:paraId="31A480C5" w14:textId="77777777" w:rsidR="00BA1CE1" w:rsidRDefault="00BA1CE1" w:rsidP="00C10C55">
            <w:pPr>
              <w:widowControl w:val="0"/>
              <w:spacing w:before="48" w:after="48"/>
              <w:jc w:val="center"/>
              <w:rPr>
                <w:rFonts w:ascii="Arial" w:hAnsi="Arial" w:cs="Arial"/>
                <w:i/>
                <w:sz w:val="22"/>
                <w:szCs w:val="22"/>
              </w:rPr>
            </w:pPr>
            <w:r>
              <w:rPr>
                <w:rFonts w:ascii="Arial" w:hAnsi="Arial" w:cs="Arial"/>
                <w:i/>
                <w:sz w:val="22"/>
                <w:szCs w:val="22"/>
              </w:rPr>
              <w:t>nome e cognome</w:t>
            </w:r>
          </w:p>
        </w:tc>
        <w:tc>
          <w:tcPr>
            <w:tcW w:w="2409" w:type="dxa"/>
            <w:tcBorders>
              <w:top w:val="single" w:sz="4" w:space="0" w:color="000000"/>
              <w:left w:val="single" w:sz="4" w:space="0" w:color="000000"/>
              <w:bottom w:val="single" w:sz="4" w:space="0" w:color="000000"/>
            </w:tcBorders>
            <w:shd w:val="clear" w:color="auto" w:fill="auto"/>
            <w:vAlign w:val="center"/>
          </w:tcPr>
          <w:p w14:paraId="0EECDCC9" w14:textId="77777777" w:rsidR="00BA1CE1" w:rsidRDefault="00BA1CE1" w:rsidP="00C10C55">
            <w:pPr>
              <w:widowControl w:val="0"/>
              <w:spacing w:before="48" w:after="48"/>
              <w:jc w:val="center"/>
              <w:rPr>
                <w:rFonts w:ascii="Arial" w:hAnsi="Arial" w:cs="Arial"/>
                <w:i/>
                <w:iCs/>
                <w:sz w:val="22"/>
                <w:szCs w:val="22"/>
              </w:rPr>
            </w:pPr>
            <w:r>
              <w:rPr>
                <w:rFonts w:ascii="Arial" w:hAnsi="Arial" w:cs="Arial"/>
                <w:i/>
                <w:sz w:val="22"/>
                <w:szCs w:val="22"/>
              </w:rPr>
              <w:t>Codice fiscale</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DECEFB" w14:textId="77777777" w:rsidR="00BA1CE1" w:rsidRDefault="00BA1CE1" w:rsidP="00C10C55">
            <w:pPr>
              <w:widowControl w:val="0"/>
              <w:spacing w:before="48" w:after="48"/>
              <w:jc w:val="center"/>
              <w:rPr>
                <w:rFonts w:ascii="Arial" w:hAnsi="Arial" w:cs="Arial"/>
                <w:i/>
              </w:rPr>
            </w:pPr>
            <w:r>
              <w:rPr>
                <w:rFonts w:ascii="Arial" w:hAnsi="Arial" w:cs="Arial"/>
                <w:i/>
                <w:iCs/>
                <w:sz w:val="22"/>
                <w:szCs w:val="22"/>
              </w:rPr>
              <w:t>carica ricoperta</w:t>
            </w:r>
          </w:p>
        </w:tc>
      </w:tr>
      <w:tr w:rsidR="00BA1CE1" w14:paraId="452AF4C7" w14:textId="77777777" w:rsidTr="00C10C55">
        <w:trPr>
          <w:cantSplit/>
          <w:trHeight w:val="315"/>
        </w:trPr>
        <w:tc>
          <w:tcPr>
            <w:tcW w:w="3544" w:type="dxa"/>
            <w:tcBorders>
              <w:top w:val="single" w:sz="4" w:space="0" w:color="000000"/>
              <w:left w:val="single" w:sz="4" w:space="0" w:color="000000"/>
              <w:bottom w:val="single" w:sz="4" w:space="0" w:color="000000"/>
            </w:tcBorders>
            <w:shd w:val="clear" w:color="auto" w:fill="auto"/>
            <w:vAlign w:val="center"/>
          </w:tcPr>
          <w:p w14:paraId="3E9FE189" w14:textId="77777777" w:rsidR="00BA1CE1" w:rsidRDefault="00BA1CE1" w:rsidP="00C10C55">
            <w:pPr>
              <w:widowControl w:val="0"/>
              <w:snapToGrid w:val="0"/>
              <w:spacing w:before="48" w:after="48"/>
              <w:jc w:val="center"/>
              <w:rPr>
                <w:rFonts w:ascii="Arial" w:hAnsi="Arial" w:cs="Arial"/>
                <w:i/>
              </w:rPr>
            </w:pPr>
          </w:p>
        </w:tc>
        <w:tc>
          <w:tcPr>
            <w:tcW w:w="2409" w:type="dxa"/>
            <w:tcBorders>
              <w:top w:val="single" w:sz="4" w:space="0" w:color="000000"/>
              <w:left w:val="single" w:sz="4" w:space="0" w:color="000000"/>
              <w:bottom w:val="single" w:sz="4" w:space="0" w:color="000000"/>
            </w:tcBorders>
            <w:shd w:val="clear" w:color="auto" w:fill="auto"/>
            <w:vAlign w:val="center"/>
          </w:tcPr>
          <w:p w14:paraId="169C18B1" w14:textId="77777777" w:rsidR="00BA1CE1" w:rsidRDefault="00BA1CE1" w:rsidP="00C10C55">
            <w:pPr>
              <w:widowControl w:val="0"/>
              <w:snapToGrid w:val="0"/>
              <w:spacing w:before="48" w:after="48"/>
              <w:jc w:val="center"/>
              <w:rPr>
                <w:rFonts w:ascii="Arial" w:hAnsi="Arial" w:cs="Arial"/>
                <w:i/>
              </w:rPr>
            </w:pPr>
          </w:p>
        </w:tc>
        <w:tc>
          <w:tcPr>
            <w:tcW w:w="1559" w:type="dxa"/>
            <w:tcBorders>
              <w:top w:val="single" w:sz="4" w:space="0" w:color="000000"/>
              <w:left w:val="single" w:sz="4" w:space="0" w:color="000000"/>
              <w:bottom w:val="single" w:sz="4" w:space="0" w:color="000000"/>
            </w:tcBorders>
            <w:shd w:val="clear" w:color="auto" w:fill="auto"/>
            <w:vAlign w:val="center"/>
          </w:tcPr>
          <w:p w14:paraId="7D6C028F" w14:textId="77777777" w:rsidR="00BA1CE1" w:rsidRDefault="00BA1CE1" w:rsidP="00C10C55">
            <w:pPr>
              <w:widowControl w:val="0"/>
              <w:spacing w:before="48" w:after="48"/>
              <w:jc w:val="center"/>
              <w:rPr>
                <w:rFonts w:ascii="Arial" w:hAnsi="Arial" w:cs="Arial"/>
                <w:i/>
                <w:iCs/>
                <w:sz w:val="22"/>
                <w:szCs w:val="22"/>
              </w:rPr>
            </w:pPr>
            <w:proofErr w:type="spellStart"/>
            <w:r>
              <w:rPr>
                <w:rFonts w:ascii="Arial" w:hAnsi="Arial" w:cs="Arial"/>
                <w:i/>
                <w:iCs/>
                <w:sz w:val="22"/>
                <w:szCs w:val="22"/>
              </w:rPr>
              <w:t>Rappres</w:t>
            </w:r>
            <w:proofErr w:type="spellEnd"/>
            <w:r>
              <w:rPr>
                <w:rFonts w:ascii="Arial" w:hAnsi="Arial" w:cs="Arial"/>
                <w:i/>
                <w:iCs/>
                <w:sz w:val="22"/>
                <w:szCs w:val="22"/>
              </w:rPr>
              <w:t>. legale</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13FF" w14:textId="77777777" w:rsidR="00BA1CE1" w:rsidRDefault="00BA1CE1" w:rsidP="00C10C55">
            <w:pPr>
              <w:widowControl w:val="0"/>
              <w:spacing w:before="48" w:after="48"/>
              <w:jc w:val="center"/>
              <w:rPr>
                <w:rFonts w:ascii="Arial" w:hAnsi="Arial" w:cs="Arial"/>
                <w:sz w:val="22"/>
                <w:szCs w:val="22"/>
              </w:rPr>
            </w:pPr>
            <w:proofErr w:type="spellStart"/>
            <w:r>
              <w:rPr>
                <w:rFonts w:ascii="Arial" w:hAnsi="Arial" w:cs="Arial"/>
                <w:i/>
                <w:iCs/>
                <w:sz w:val="22"/>
                <w:szCs w:val="22"/>
              </w:rPr>
              <w:t>Dirett</w:t>
            </w:r>
            <w:proofErr w:type="spellEnd"/>
            <w:r>
              <w:rPr>
                <w:rFonts w:ascii="Arial" w:hAnsi="Arial" w:cs="Arial"/>
                <w:i/>
                <w:iCs/>
                <w:sz w:val="22"/>
                <w:szCs w:val="22"/>
              </w:rPr>
              <w:t>. tecnico</w:t>
            </w:r>
          </w:p>
        </w:tc>
      </w:tr>
      <w:tr w:rsidR="00BA1CE1" w14:paraId="746B4064" w14:textId="77777777" w:rsidTr="00C10C55">
        <w:trPr>
          <w:cantSplit/>
        </w:trPr>
        <w:tc>
          <w:tcPr>
            <w:tcW w:w="3544" w:type="dxa"/>
            <w:tcBorders>
              <w:top w:val="single" w:sz="4" w:space="0" w:color="000000"/>
              <w:left w:val="single" w:sz="4" w:space="0" w:color="000000"/>
              <w:bottom w:val="dotted" w:sz="4" w:space="0" w:color="000000"/>
            </w:tcBorders>
            <w:shd w:val="clear" w:color="auto" w:fill="auto"/>
          </w:tcPr>
          <w:p w14:paraId="1BFD59A7" w14:textId="77777777" w:rsidR="00BA1CE1" w:rsidRDefault="00BA1CE1" w:rsidP="00C10C55">
            <w:pPr>
              <w:pStyle w:val="sche3"/>
              <w:overflowPunct/>
              <w:autoSpaceDE/>
              <w:snapToGrid w:val="0"/>
              <w:spacing w:before="48" w:after="48"/>
              <w:rPr>
                <w:rFonts w:ascii="Arial" w:hAnsi="Arial" w:cs="Arial"/>
                <w:sz w:val="22"/>
                <w:szCs w:val="22"/>
                <w:lang w:val="it-IT"/>
              </w:rPr>
            </w:pPr>
          </w:p>
        </w:tc>
        <w:tc>
          <w:tcPr>
            <w:tcW w:w="2409" w:type="dxa"/>
            <w:tcBorders>
              <w:top w:val="single" w:sz="4" w:space="0" w:color="000000"/>
              <w:left w:val="single" w:sz="4" w:space="0" w:color="000000"/>
              <w:bottom w:val="dotted" w:sz="4" w:space="0" w:color="000000"/>
            </w:tcBorders>
            <w:shd w:val="clear" w:color="auto" w:fill="auto"/>
          </w:tcPr>
          <w:p w14:paraId="61650999" w14:textId="77777777" w:rsidR="00BA1CE1" w:rsidRDefault="00BA1CE1" w:rsidP="00C10C55">
            <w:pPr>
              <w:widowControl w:val="0"/>
              <w:snapToGrid w:val="0"/>
              <w:spacing w:before="48" w:after="48"/>
              <w:jc w:val="both"/>
              <w:rPr>
                <w:rFonts w:ascii="Arial" w:hAnsi="Arial" w:cs="Arial"/>
              </w:rPr>
            </w:pPr>
          </w:p>
        </w:tc>
        <w:bookmarkStart w:id="78" w:name="__Fieldmark__261_585085272"/>
        <w:tc>
          <w:tcPr>
            <w:tcW w:w="1559" w:type="dxa"/>
            <w:tcBorders>
              <w:top w:val="single" w:sz="4" w:space="0" w:color="000000"/>
              <w:left w:val="single" w:sz="4" w:space="0" w:color="000000"/>
              <w:bottom w:val="dotted" w:sz="4" w:space="0" w:color="000000"/>
            </w:tcBorders>
            <w:shd w:val="clear" w:color="auto" w:fill="auto"/>
            <w:vAlign w:val="center"/>
          </w:tcPr>
          <w:p w14:paraId="7C2E19AE" w14:textId="77777777" w:rsidR="00BA1CE1" w:rsidRDefault="00BA1CE1" w:rsidP="00C10C55">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78"/>
          </w:p>
        </w:tc>
        <w:bookmarkStart w:id="79" w:name="__Fieldmark__262_585085272"/>
        <w:tc>
          <w:tcPr>
            <w:tcW w:w="1580"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F9C2605" w14:textId="77777777" w:rsidR="00BA1CE1" w:rsidRDefault="00BA1CE1" w:rsidP="00C10C55">
            <w:pPr>
              <w:widowControl w:val="0"/>
              <w:spacing w:before="48" w:after="48"/>
              <w:jc w:val="center"/>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79"/>
          </w:p>
        </w:tc>
      </w:tr>
      <w:tr w:rsidR="00BA1CE1" w14:paraId="7667B8B4" w14:textId="77777777" w:rsidTr="00C10C55">
        <w:trPr>
          <w:cantSplit/>
        </w:trPr>
        <w:tc>
          <w:tcPr>
            <w:tcW w:w="3544" w:type="dxa"/>
            <w:tcBorders>
              <w:top w:val="dotted" w:sz="4" w:space="0" w:color="000000"/>
              <w:left w:val="single" w:sz="4" w:space="0" w:color="000000"/>
              <w:bottom w:val="dotted" w:sz="4" w:space="0" w:color="000000"/>
            </w:tcBorders>
            <w:shd w:val="clear" w:color="auto" w:fill="auto"/>
          </w:tcPr>
          <w:p w14:paraId="51922D78" w14:textId="77777777" w:rsidR="00BA1CE1" w:rsidRDefault="00BA1CE1" w:rsidP="00C10C55">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dotted" w:sz="4" w:space="0" w:color="000000"/>
            </w:tcBorders>
            <w:shd w:val="clear" w:color="auto" w:fill="auto"/>
          </w:tcPr>
          <w:p w14:paraId="6FE73938" w14:textId="77777777" w:rsidR="00BA1CE1" w:rsidRDefault="00BA1CE1" w:rsidP="00C10C55">
            <w:pPr>
              <w:widowControl w:val="0"/>
              <w:snapToGrid w:val="0"/>
              <w:spacing w:before="48" w:after="48"/>
              <w:jc w:val="both"/>
              <w:rPr>
                <w:rFonts w:ascii="Arial" w:hAnsi="Arial" w:cs="Arial"/>
              </w:rPr>
            </w:pPr>
          </w:p>
        </w:tc>
        <w:bookmarkStart w:id="80" w:name="__Fieldmark__263_585085272"/>
        <w:tc>
          <w:tcPr>
            <w:tcW w:w="1559" w:type="dxa"/>
            <w:tcBorders>
              <w:top w:val="dotted" w:sz="4" w:space="0" w:color="000000"/>
              <w:left w:val="single" w:sz="4" w:space="0" w:color="000000"/>
              <w:bottom w:val="dotted" w:sz="4" w:space="0" w:color="000000"/>
            </w:tcBorders>
            <w:shd w:val="clear" w:color="auto" w:fill="auto"/>
            <w:vAlign w:val="center"/>
          </w:tcPr>
          <w:p w14:paraId="148B1760" w14:textId="77777777" w:rsidR="00BA1CE1" w:rsidRDefault="00BA1CE1" w:rsidP="00C10C55">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80"/>
          </w:p>
        </w:tc>
        <w:bookmarkStart w:id="81" w:name="__Fieldmark__264_585085272"/>
        <w:tc>
          <w:tcPr>
            <w:tcW w:w="158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70C856F" w14:textId="77777777" w:rsidR="00BA1CE1" w:rsidRDefault="00BA1CE1" w:rsidP="00C10C55">
            <w:pPr>
              <w:widowControl w:val="0"/>
              <w:spacing w:before="48" w:after="48"/>
              <w:jc w:val="center"/>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81"/>
          </w:p>
        </w:tc>
      </w:tr>
      <w:tr w:rsidR="00BA1CE1" w14:paraId="20EAB3A2" w14:textId="77777777" w:rsidTr="00C10C55">
        <w:trPr>
          <w:cantSplit/>
        </w:trPr>
        <w:tc>
          <w:tcPr>
            <w:tcW w:w="3544" w:type="dxa"/>
            <w:tcBorders>
              <w:top w:val="dotted" w:sz="4" w:space="0" w:color="000000"/>
              <w:left w:val="single" w:sz="4" w:space="0" w:color="000000"/>
              <w:bottom w:val="dotted" w:sz="4" w:space="0" w:color="000000"/>
            </w:tcBorders>
            <w:shd w:val="clear" w:color="auto" w:fill="auto"/>
          </w:tcPr>
          <w:p w14:paraId="0425D93D" w14:textId="77777777" w:rsidR="00BA1CE1" w:rsidRDefault="00BA1CE1" w:rsidP="00C10C55">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dotted" w:sz="4" w:space="0" w:color="000000"/>
            </w:tcBorders>
            <w:shd w:val="clear" w:color="auto" w:fill="auto"/>
          </w:tcPr>
          <w:p w14:paraId="3B0BB8C6" w14:textId="77777777" w:rsidR="00BA1CE1" w:rsidRDefault="00BA1CE1" w:rsidP="00C10C55">
            <w:pPr>
              <w:widowControl w:val="0"/>
              <w:snapToGrid w:val="0"/>
              <w:spacing w:before="48" w:after="48"/>
              <w:jc w:val="both"/>
              <w:rPr>
                <w:rFonts w:ascii="Arial" w:hAnsi="Arial" w:cs="Arial"/>
              </w:rPr>
            </w:pPr>
          </w:p>
        </w:tc>
        <w:bookmarkStart w:id="82" w:name="__Fieldmark__265_585085272"/>
        <w:tc>
          <w:tcPr>
            <w:tcW w:w="1559" w:type="dxa"/>
            <w:tcBorders>
              <w:top w:val="dotted" w:sz="4" w:space="0" w:color="000000"/>
              <w:left w:val="single" w:sz="4" w:space="0" w:color="000000"/>
              <w:bottom w:val="dotted" w:sz="4" w:space="0" w:color="000000"/>
            </w:tcBorders>
            <w:shd w:val="clear" w:color="auto" w:fill="auto"/>
            <w:vAlign w:val="center"/>
          </w:tcPr>
          <w:p w14:paraId="4BBC65EF" w14:textId="77777777" w:rsidR="00BA1CE1" w:rsidRDefault="00BA1CE1" w:rsidP="00C10C55">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82"/>
          </w:p>
        </w:tc>
        <w:bookmarkStart w:id="83" w:name="__Fieldmark__266_585085272"/>
        <w:tc>
          <w:tcPr>
            <w:tcW w:w="158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59F7225" w14:textId="77777777" w:rsidR="00BA1CE1" w:rsidRDefault="00BA1CE1" w:rsidP="00C10C55">
            <w:pPr>
              <w:widowControl w:val="0"/>
              <w:spacing w:before="48" w:after="48"/>
              <w:jc w:val="center"/>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83"/>
          </w:p>
        </w:tc>
      </w:tr>
      <w:tr w:rsidR="00BA1CE1" w14:paraId="16804A30" w14:textId="77777777" w:rsidTr="00C10C55">
        <w:trPr>
          <w:cantSplit/>
        </w:trPr>
        <w:tc>
          <w:tcPr>
            <w:tcW w:w="3544" w:type="dxa"/>
            <w:tcBorders>
              <w:top w:val="dotted" w:sz="4" w:space="0" w:color="000000"/>
              <w:left w:val="single" w:sz="4" w:space="0" w:color="000000"/>
              <w:bottom w:val="dotted" w:sz="4" w:space="0" w:color="000000"/>
            </w:tcBorders>
            <w:shd w:val="clear" w:color="auto" w:fill="auto"/>
          </w:tcPr>
          <w:p w14:paraId="66FA1E8C" w14:textId="77777777" w:rsidR="00BA1CE1" w:rsidRDefault="00BA1CE1" w:rsidP="00C10C55">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dotted" w:sz="4" w:space="0" w:color="000000"/>
            </w:tcBorders>
            <w:shd w:val="clear" w:color="auto" w:fill="auto"/>
          </w:tcPr>
          <w:p w14:paraId="2472D2C1" w14:textId="77777777" w:rsidR="00BA1CE1" w:rsidRDefault="00BA1CE1" w:rsidP="00C10C55">
            <w:pPr>
              <w:widowControl w:val="0"/>
              <w:snapToGrid w:val="0"/>
              <w:spacing w:before="48" w:after="48"/>
              <w:jc w:val="both"/>
              <w:rPr>
                <w:rFonts w:ascii="Arial" w:hAnsi="Arial" w:cs="Arial"/>
              </w:rPr>
            </w:pPr>
          </w:p>
        </w:tc>
        <w:bookmarkStart w:id="84" w:name="__Fieldmark__267_585085272"/>
        <w:tc>
          <w:tcPr>
            <w:tcW w:w="1559" w:type="dxa"/>
            <w:tcBorders>
              <w:top w:val="dotted" w:sz="4" w:space="0" w:color="000000"/>
              <w:left w:val="single" w:sz="4" w:space="0" w:color="000000"/>
              <w:bottom w:val="dotted" w:sz="4" w:space="0" w:color="000000"/>
            </w:tcBorders>
            <w:shd w:val="clear" w:color="auto" w:fill="auto"/>
            <w:vAlign w:val="center"/>
          </w:tcPr>
          <w:p w14:paraId="640BED2F" w14:textId="77777777" w:rsidR="00BA1CE1" w:rsidRDefault="00BA1CE1" w:rsidP="00C10C55">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84"/>
          </w:p>
        </w:tc>
        <w:bookmarkStart w:id="85" w:name="__Fieldmark__268_585085272"/>
        <w:tc>
          <w:tcPr>
            <w:tcW w:w="158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8971152" w14:textId="77777777" w:rsidR="00BA1CE1" w:rsidRDefault="00BA1CE1" w:rsidP="00C10C55">
            <w:pPr>
              <w:widowControl w:val="0"/>
              <w:spacing w:before="48" w:after="48"/>
              <w:jc w:val="center"/>
              <w:rPr>
                <w:rFonts w:ascii="Arial" w:hAnsi="Arial" w:cs="Arial"/>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85"/>
          </w:p>
        </w:tc>
      </w:tr>
      <w:tr w:rsidR="00BA1CE1" w14:paraId="49761BD8" w14:textId="77777777" w:rsidTr="00C10C55">
        <w:trPr>
          <w:cantSplit/>
        </w:trPr>
        <w:tc>
          <w:tcPr>
            <w:tcW w:w="3544" w:type="dxa"/>
            <w:tcBorders>
              <w:top w:val="dotted" w:sz="4" w:space="0" w:color="000000"/>
              <w:left w:val="single" w:sz="4" w:space="0" w:color="000000"/>
              <w:bottom w:val="single" w:sz="4" w:space="0" w:color="000000"/>
            </w:tcBorders>
            <w:shd w:val="clear" w:color="auto" w:fill="auto"/>
          </w:tcPr>
          <w:p w14:paraId="52AACD48" w14:textId="77777777" w:rsidR="00BA1CE1" w:rsidRDefault="00BA1CE1" w:rsidP="00C10C55">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single" w:sz="4" w:space="0" w:color="000000"/>
            </w:tcBorders>
            <w:shd w:val="clear" w:color="auto" w:fill="auto"/>
          </w:tcPr>
          <w:p w14:paraId="7D9225AF" w14:textId="77777777" w:rsidR="00BA1CE1" w:rsidRDefault="00BA1CE1" w:rsidP="00C10C55">
            <w:pPr>
              <w:widowControl w:val="0"/>
              <w:snapToGrid w:val="0"/>
              <w:spacing w:before="48" w:after="48"/>
              <w:jc w:val="both"/>
              <w:rPr>
                <w:rFonts w:ascii="Arial" w:hAnsi="Arial" w:cs="Arial"/>
              </w:rPr>
            </w:pPr>
          </w:p>
        </w:tc>
        <w:bookmarkStart w:id="86" w:name="__Fieldmark__269_585085272"/>
        <w:tc>
          <w:tcPr>
            <w:tcW w:w="1559" w:type="dxa"/>
            <w:tcBorders>
              <w:top w:val="dotted" w:sz="4" w:space="0" w:color="000000"/>
              <w:left w:val="single" w:sz="4" w:space="0" w:color="000000"/>
              <w:bottom w:val="single" w:sz="4" w:space="0" w:color="000000"/>
            </w:tcBorders>
            <w:shd w:val="clear" w:color="auto" w:fill="auto"/>
            <w:vAlign w:val="center"/>
          </w:tcPr>
          <w:p w14:paraId="6ABCA54E" w14:textId="77777777" w:rsidR="00BA1CE1" w:rsidRDefault="00BA1CE1" w:rsidP="00C10C55">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86"/>
          </w:p>
        </w:tc>
        <w:bookmarkStart w:id="87" w:name="__Fieldmark__270_585085272"/>
        <w:tc>
          <w:tcPr>
            <w:tcW w:w="1580"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21E8F8E" w14:textId="77777777" w:rsidR="00BA1CE1" w:rsidRDefault="00BA1CE1" w:rsidP="00C10C55">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87"/>
          </w:p>
        </w:tc>
      </w:tr>
    </w:tbl>
    <w:p w14:paraId="5316FE77" w14:textId="77777777" w:rsidR="00BA1CE1" w:rsidRDefault="00BA1CE1" w:rsidP="00BA1CE1">
      <w:pPr>
        <w:jc w:val="center"/>
      </w:pPr>
    </w:p>
    <w:p w14:paraId="342D02A2" w14:textId="77777777" w:rsidR="00BA1CE1" w:rsidRDefault="00BA1CE1" w:rsidP="00BA1CE1">
      <w:pPr>
        <w:pStyle w:val="regolamento"/>
        <w:widowControl/>
        <w:ind w:firstLine="0"/>
        <w:rPr>
          <w:sz w:val="22"/>
          <w:szCs w:val="22"/>
        </w:rPr>
      </w:pPr>
      <w:r>
        <w:rPr>
          <w:sz w:val="22"/>
          <w:szCs w:val="22"/>
        </w:rPr>
        <w:t>e che tale requisito:</w:t>
      </w:r>
    </w:p>
    <w:p w14:paraId="3DCACDCE" w14:textId="77777777" w:rsidR="00BA1CE1" w:rsidRDefault="00BA1CE1" w:rsidP="00BA1CE1">
      <w:pPr>
        <w:pStyle w:val="regolamento"/>
        <w:widowControl/>
        <w:ind w:firstLine="0"/>
        <w:rPr>
          <w:sz w:val="22"/>
          <w:szCs w:val="22"/>
        </w:rPr>
      </w:pPr>
    </w:p>
    <w:bookmarkStart w:id="88" w:name="__Fieldmark__271_585085272"/>
    <w:p w14:paraId="28462038" w14:textId="77777777" w:rsidR="00BA1CE1" w:rsidRPr="00817CAC" w:rsidRDefault="00BA1CE1" w:rsidP="00BA1CE1">
      <w:pPr>
        <w:pStyle w:val="regolamento"/>
        <w:widowControl/>
        <w:ind w:left="1134" w:hanging="850"/>
        <w:rPr>
          <w:sz w:val="22"/>
          <w:szCs w:val="22"/>
        </w:rPr>
      </w:pPr>
      <w:r>
        <w:fldChar w:fldCharType="begin">
          <w:ffData>
            <w:name w:val=""/>
            <w:enabled/>
            <w:calcOnExit w:val="0"/>
            <w:checkBox>
              <w:sizeAuto/>
              <w:default w:val="0"/>
              <w:checked w:val="0"/>
            </w:checkBox>
          </w:ffData>
        </w:fldChar>
      </w:r>
      <w:r>
        <w:instrText xml:space="preserve"> FORMCHECKBOX </w:instrText>
      </w:r>
      <w:r w:rsidR="00AA6056">
        <w:fldChar w:fldCharType="separate"/>
      </w:r>
      <w:r>
        <w:fldChar w:fldCharType="end"/>
      </w:r>
      <w:bookmarkEnd w:id="88"/>
      <w:r>
        <w:rPr>
          <w:sz w:val="22"/>
          <w:szCs w:val="22"/>
        </w:rPr>
        <w:t xml:space="preserve"> b)</w:t>
      </w:r>
      <w:r>
        <w:rPr>
          <w:sz w:val="22"/>
          <w:szCs w:val="22"/>
        </w:rPr>
        <w:tab/>
        <w:t>è sufficiente per la partecipazione alla gara da parte di questa impresa</w:t>
      </w:r>
    </w:p>
    <w:p w14:paraId="254EC9A8" w14:textId="77777777" w:rsidR="00BA1CE1" w:rsidRDefault="00BA1CE1" w:rsidP="00BA1CE1">
      <w:pPr>
        <w:pStyle w:val="regolamento"/>
        <w:widowControl/>
        <w:ind w:left="1134" w:hanging="850"/>
        <w:rPr>
          <w:sz w:val="22"/>
          <w:szCs w:val="22"/>
        </w:rPr>
      </w:pPr>
    </w:p>
    <w:p w14:paraId="5A9AE62E" w14:textId="77777777" w:rsidR="00AB26CB" w:rsidRPr="00817CAC" w:rsidRDefault="00AB26CB" w:rsidP="00BA1CE1">
      <w:pPr>
        <w:pStyle w:val="regolamento"/>
        <w:widowControl/>
        <w:ind w:left="1134" w:hanging="850"/>
        <w:rPr>
          <w:sz w:val="22"/>
          <w:szCs w:val="22"/>
        </w:rPr>
      </w:pPr>
    </w:p>
    <w:p w14:paraId="037D5CBD" w14:textId="77777777" w:rsidR="00BA1CE1" w:rsidRDefault="00BA1CE1" w:rsidP="00BA1CE1">
      <w:pPr>
        <w:numPr>
          <w:ilvl w:val="0"/>
          <w:numId w:val="10"/>
        </w:numPr>
        <w:spacing w:before="120" w:line="360" w:lineRule="auto"/>
        <w:jc w:val="both"/>
        <w:rPr>
          <w:rFonts w:ascii="Arial" w:hAnsi="Arial" w:cs="Arial"/>
          <w:b/>
          <w:i/>
          <w:iCs/>
          <w:color w:val="FF0000"/>
          <w:sz w:val="22"/>
          <w:szCs w:val="22"/>
        </w:rPr>
      </w:pPr>
      <w:r w:rsidRPr="00817CAC">
        <w:rPr>
          <w:rFonts w:ascii="Arial" w:hAnsi="Arial" w:cs="Arial"/>
          <w:sz w:val="22"/>
          <w:szCs w:val="22"/>
        </w:rPr>
        <w:lastRenderedPageBreak/>
        <w:t>di 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w:t>
      </w:r>
      <w:r>
        <w:rPr>
          <w:rFonts w:ascii="Arial" w:hAnsi="Arial" w:cs="Arial"/>
          <w:sz w:val="22"/>
          <w:szCs w:val="22"/>
        </w:rPr>
        <w:t>, questo potrà essere risolto di diritto dalla stazione appaltante ai sensi dell’art. 1456 cod. civ.</w:t>
      </w:r>
    </w:p>
    <w:p w14:paraId="7B5B72F5" w14:textId="77777777" w:rsidR="00BA1CE1" w:rsidRDefault="00BA1CE1" w:rsidP="00BA1CE1">
      <w:pPr>
        <w:jc w:val="center"/>
        <w:rPr>
          <w:rFonts w:ascii="Arial" w:hAnsi="Arial" w:cs="Arial"/>
          <w:b/>
          <w:i/>
          <w:iCs/>
          <w:color w:val="FF0000"/>
          <w:sz w:val="22"/>
          <w:szCs w:val="22"/>
        </w:rPr>
      </w:pPr>
    </w:p>
    <w:p w14:paraId="7E5618F6" w14:textId="77777777" w:rsidR="00BA1CE1" w:rsidRDefault="00BA1CE1" w:rsidP="00BA1CE1">
      <w:pPr>
        <w:numPr>
          <w:ilvl w:val="0"/>
          <w:numId w:val="10"/>
        </w:numPr>
        <w:spacing w:before="120" w:line="360" w:lineRule="auto"/>
        <w:jc w:val="both"/>
        <w:rPr>
          <w:rFonts w:ascii="Arial" w:hAnsi="Arial" w:cs="Arial"/>
          <w:i/>
          <w:sz w:val="22"/>
          <w:szCs w:val="22"/>
        </w:rPr>
      </w:pPr>
      <w:r>
        <w:rPr>
          <w:rFonts w:ascii="Arial" w:hAnsi="Arial" w:cs="Arial"/>
          <w:sz w:val="22"/>
          <w:szCs w:val="22"/>
        </w:rPr>
        <w:t>di 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48088E3A" w14:textId="77777777" w:rsidR="00BA1CE1" w:rsidRDefault="00BA1CE1" w:rsidP="00BA1CE1">
      <w:pPr>
        <w:spacing w:line="360" w:lineRule="exact"/>
        <w:jc w:val="both"/>
        <w:rPr>
          <w:rFonts w:ascii="Arial" w:hAnsi="Arial" w:cs="Arial"/>
          <w:i/>
          <w:sz w:val="22"/>
          <w:szCs w:val="22"/>
        </w:rPr>
      </w:pPr>
    </w:p>
    <w:p w14:paraId="0B452077" w14:textId="77777777" w:rsidR="00BA1CE1" w:rsidRDefault="00BA1CE1" w:rsidP="00BA1CE1">
      <w:pPr>
        <w:spacing w:line="360" w:lineRule="exact"/>
        <w:jc w:val="both"/>
        <w:rPr>
          <w:rFonts w:ascii="Arial" w:hAnsi="Arial" w:cs="Arial"/>
          <w:i/>
          <w:sz w:val="22"/>
          <w:szCs w:val="22"/>
        </w:rPr>
      </w:pPr>
      <w:r>
        <w:rPr>
          <w:rFonts w:ascii="Arial" w:hAnsi="Arial" w:cs="Arial"/>
          <w:i/>
          <w:sz w:val="22"/>
          <w:szCs w:val="22"/>
        </w:rPr>
        <w:t>Documento informatico firmato digitalmente ai sensi del testo unico D.P.R. n. 445 del 28/12/2000</w:t>
      </w:r>
    </w:p>
    <w:p w14:paraId="75FB1D17" w14:textId="77777777" w:rsidR="00BA1CE1" w:rsidRDefault="00BA1CE1" w:rsidP="00BA1CE1">
      <w:pPr>
        <w:spacing w:line="360" w:lineRule="exact"/>
        <w:jc w:val="both"/>
        <w:rPr>
          <w:rFonts w:ascii="Arial" w:hAnsi="Arial" w:cs="Arial"/>
          <w:i/>
          <w:sz w:val="22"/>
          <w:szCs w:val="22"/>
        </w:rPr>
      </w:pPr>
    </w:p>
    <w:p w14:paraId="3D97ED79" w14:textId="77777777" w:rsidR="00BA1CE1" w:rsidRDefault="00BA1CE1" w:rsidP="00BA1CE1">
      <w:pPr>
        <w:spacing w:line="360" w:lineRule="exact"/>
        <w:jc w:val="both"/>
        <w:rPr>
          <w:rFonts w:ascii="Arial" w:hAnsi="Arial" w:cs="Arial"/>
          <w:sz w:val="22"/>
          <w:szCs w:val="22"/>
        </w:rPr>
      </w:pPr>
      <w:proofErr w:type="spellStart"/>
      <w:r>
        <w:rPr>
          <w:rFonts w:ascii="Arial" w:hAnsi="Arial" w:cs="Arial"/>
          <w:i/>
          <w:sz w:val="22"/>
          <w:szCs w:val="22"/>
        </w:rPr>
        <w:t>All</w:t>
      </w:r>
      <w:proofErr w:type="spellEnd"/>
      <w:r>
        <w:rPr>
          <w:rFonts w:ascii="Arial" w:hAnsi="Arial" w:cs="Arial"/>
          <w:i/>
          <w:sz w:val="22"/>
          <w:szCs w:val="22"/>
        </w:rPr>
        <w:t>: fotocopia carta di identità</w:t>
      </w:r>
      <w:r w:rsidR="006D34A8">
        <w:rPr>
          <w:rFonts w:ascii="Arial" w:hAnsi="Arial" w:cs="Arial"/>
          <w:i/>
          <w:sz w:val="22"/>
          <w:szCs w:val="22"/>
        </w:rPr>
        <w:t xml:space="preserve">, </w:t>
      </w:r>
      <w:r>
        <w:rPr>
          <w:rFonts w:ascii="Arial" w:hAnsi="Arial" w:cs="Arial"/>
          <w:i/>
          <w:sz w:val="22"/>
          <w:szCs w:val="22"/>
        </w:rPr>
        <w:t xml:space="preserve">attestazione SOA </w:t>
      </w:r>
    </w:p>
    <w:p w14:paraId="087E0703" w14:textId="77777777" w:rsidR="00BA1CE1" w:rsidRDefault="00BA1CE1" w:rsidP="00BA1CE1"/>
    <w:p w14:paraId="65DFBF93" w14:textId="77777777" w:rsidR="00610533" w:rsidRDefault="00610533" w:rsidP="00610533">
      <w:pPr>
        <w:jc w:val="both"/>
        <w:rPr>
          <w:rFonts w:eastAsia="Verdana"/>
          <w:sz w:val="22"/>
          <w:szCs w:val="22"/>
        </w:rPr>
      </w:pPr>
    </w:p>
    <w:sectPr w:rsidR="00610533" w:rsidSect="004D4E2B">
      <w:footerReference w:type="even" r:id="rId7"/>
      <w:footerReference w:type="default" r:id="rId8"/>
      <w:pgSz w:w="11906" w:h="16838" w:code="9"/>
      <w:pgMar w:top="2353" w:right="1134" w:bottom="1134" w:left="1134" w:header="510" w:footer="510"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B3BF" w14:textId="77777777" w:rsidR="00904CF4" w:rsidRDefault="00904CF4">
      <w:r>
        <w:separator/>
      </w:r>
    </w:p>
  </w:endnote>
  <w:endnote w:type="continuationSeparator" w:id="0">
    <w:p w14:paraId="1308CDEC" w14:textId="77777777" w:rsidR="00904CF4" w:rsidRDefault="0090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Condensed">
    <w:charset w:val="00"/>
    <w:family w:val="swiss"/>
    <w:pitch w:val="variable"/>
    <w:sig w:usb0="00000003" w:usb1="00000000" w:usb2="00000000" w:usb3="00000000" w:csb0="00000003"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Pro Light">
    <w:altName w:val="Verdana Pro Light"/>
    <w:charset w:val="00"/>
    <w:family w:val="swiss"/>
    <w:pitch w:val="variable"/>
    <w:sig w:usb0="80000287" w:usb1="00000043" w:usb2="00000000" w:usb3="00000000" w:csb0="0000009F" w:csb1="00000000"/>
  </w:font>
  <w:font w:name="Calibri-OneByteIdentityH">
    <w:altName w:val="Arial Unicode M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7D62" w14:textId="77777777" w:rsidR="002F3009" w:rsidRDefault="002F3009" w:rsidP="008A534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289C675" w14:textId="77777777" w:rsidR="002F3009" w:rsidRDefault="002F3009" w:rsidP="00AE212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6C8" w14:textId="77777777" w:rsidR="002F3009" w:rsidRPr="00475AB8" w:rsidRDefault="002F3009" w:rsidP="00FB680C">
    <w:pPr>
      <w:pStyle w:val="Pidipagina"/>
      <w:jc w:val="center"/>
      <w:rPr>
        <w:spacing w:val="20"/>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612A" w14:textId="77777777" w:rsidR="00904CF4" w:rsidRDefault="00904CF4">
      <w:r>
        <w:separator/>
      </w:r>
    </w:p>
  </w:footnote>
  <w:footnote w:type="continuationSeparator" w:id="0">
    <w:p w14:paraId="2586915A" w14:textId="77777777" w:rsidR="00904CF4" w:rsidRDefault="00904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1" w15:restartNumberingAfterBreak="0">
    <w:nsid w:val="00000003"/>
    <w:multiLevelType w:val="singleLevel"/>
    <w:tmpl w:val="00000003"/>
    <w:name w:val="WW8Num3"/>
    <w:lvl w:ilvl="0">
      <w:start w:val="4"/>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1D03667"/>
    <w:multiLevelType w:val="hybridMultilevel"/>
    <w:tmpl w:val="BC32721C"/>
    <w:lvl w:ilvl="0" w:tplc="FBD832B6">
      <w:start w:val="13"/>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03661"/>
    <w:multiLevelType w:val="hybridMultilevel"/>
    <w:tmpl w:val="B75020C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A5C1F6E"/>
    <w:multiLevelType w:val="hybridMultilevel"/>
    <w:tmpl w:val="11CC44EE"/>
    <w:lvl w:ilvl="0" w:tplc="375E764A">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4B2FD9"/>
    <w:multiLevelType w:val="multilevel"/>
    <w:tmpl w:val="CDCE0C90"/>
    <w:lvl w:ilvl="0">
      <w:start w:val="12"/>
      <w:numFmt w:val="bullet"/>
      <w:lvlText w:val="-"/>
      <w:lvlJc w:val="left"/>
      <w:pPr>
        <w:tabs>
          <w:tab w:val="num" w:pos="780"/>
        </w:tabs>
        <w:ind w:left="780" w:hanging="360"/>
      </w:pPr>
      <w:rPr>
        <w:rFonts w:ascii="Verdana" w:eastAsia="Gill Sans MT Condensed" w:hAnsi="Verdana" w:cs="Gill Sans MT Condensed" w:hint="default"/>
        <w:b w:val="0"/>
        <w:i w:val="0"/>
        <w:sz w:val="24"/>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Times New Roman"/>
        <w:b w:val="0"/>
        <w:i w:val="0"/>
        <w:sz w:val="24"/>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Times New Roman"/>
        <w:b w:val="0"/>
        <w:i w:val="0"/>
        <w:sz w:val="24"/>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6" w15:restartNumberingAfterBreak="0">
    <w:nsid w:val="52C401E5"/>
    <w:multiLevelType w:val="hybridMultilevel"/>
    <w:tmpl w:val="C198781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FF479A"/>
    <w:multiLevelType w:val="hybridMultilevel"/>
    <w:tmpl w:val="218661AC"/>
    <w:lvl w:ilvl="0" w:tplc="375E764A">
      <w:numFmt w:val="bullet"/>
      <w:lvlText w:val="-"/>
      <w:lvlJc w:val="left"/>
      <w:pPr>
        <w:tabs>
          <w:tab w:val="num" w:pos="720"/>
        </w:tabs>
        <w:ind w:left="720" w:hanging="360"/>
      </w:pPr>
      <w:rPr>
        <w:rFonts w:ascii="Trebuchet MS" w:eastAsia="Times New Roman" w:hAnsi="Trebuchet MS"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400E39"/>
    <w:multiLevelType w:val="hybridMultilevel"/>
    <w:tmpl w:val="55562A10"/>
    <w:lvl w:ilvl="0" w:tplc="78EC9A42">
      <w:numFmt w:val="bullet"/>
      <w:lvlText w:val="-"/>
      <w:lvlJc w:val="left"/>
      <w:pPr>
        <w:tabs>
          <w:tab w:val="num" w:pos="643"/>
        </w:tabs>
        <w:ind w:left="643" w:hanging="360"/>
      </w:pPr>
      <w:rPr>
        <w:rFonts w:ascii="Trebuchet MS" w:eastAsia="Times New Roman" w:hAnsi="Trebuchet MS" w:cs="Arial" w:hint="default"/>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9" w15:restartNumberingAfterBreak="0">
    <w:nsid w:val="75767DF5"/>
    <w:multiLevelType w:val="hybridMultilevel"/>
    <w:tmpl w:val="E19CD7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BB07CC"/>
    <w:multiLevelType w:val="hybridMultilevel"/>
    <w:tmpl w:val="AE9ABE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7"/>
  </w:num>
  <w:num w:numId="4">
    <w:abstractNumId w:val="10"/>
  </w:num>
  <w:num w:numId="5">
    <w:abstractNumId w:val="8"/>
  </w:num>
  <w:num w:numId="6">
    <w:abstractNumId w:val="4"/>
  </w:num>
  <w:num w:numId="7">
    <w:abstractNumId w:val="9"/>
  </w:num>
  <w:num w:numId="8">
    <w:abstractNumId w:val="5"/>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noPunctuationKerning/>
  <w:characterSpacingControl w:val="doNotCompress"/>
  <w:hdrShapeDefaults>
    <o:shapedefaults v:ext="edit" spidmax="1126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6556"/>
    <w:rsid w:val="00006490"/>
    <w:rsid w:val="000102FA"/>
    <w:rsid w:val="00023B28"/>
    <w:rsid w:val="00026851"/>
    <w:rsid w:val="0003741B"/>
    <w:rsid w:val="0004088C"/>
    <w:rsid w:val="00040F60"/>
    <w:rsid w:val="00063BAB"/>
    <w:rsid w:val="00073BF9"/>
    <w:rsid w:val="00090105"/>
    <w:rsid w:val="00096A8B"/>
    <w:rsid w:val="00096B6F"/>
    <w:rsid w:val="000A1FB3"/>
    <w:rsid w:val="000E1283"/>
    <w:rsid w:val="000E5130"/>
    <w:rsid w:val="00105D32"/>
    <w:rsid w:val="00111CA7"/>
    <w:rsid w:val="00132B25"/>
    <w:rsid w:val="00137398"/>
    <w:rsid w:val="00156DA5"/>
    <w:rsid w:val="0016044B"/>
    <w:rsid w:val="00182593"/>
    <w:rsid w:val="0018760D"/>
    <w:rsid w:val="00187984"/>
    <w:rsid w:val="00197AC7"/>
    <w:rsid w:val="001A3369"/>
    <w:rsid w:val="001A7923"/>
    <w:rsid w:val="001D03C2"/>
    <w:rsid w:val="001D4FC4"/>
    <w:rsid w:val="001E57EE"/>
    <w:rsid w:val="001E6012"/>
    <w:rsid w:val="001F054A"/>
    <w:rsid w:val="001F1034"/>
    <w:rsid w:val="001F3643"/>
    <w:rsid w:val="00222AE3"/>
    <w:rsid w:val="002528E6"/>
    <w:rsid w:val="00274C46"/>
    <w:rsid w:val="002914C5"/>
    <w:rsid w:val="002A1820"/>
    <w:rsid w:val="002D2F22"/>
    <w:rsid w:val="002D759B"/>
    <w:rsid w:val="002E21BB"/>
    <w:rsid w:val="002F0568"/>
    <w:rsid w:val="002F3009"/>
    <w:rsid w:val="002F5A80"/>
    <w:rsid w:val="003057A0"/>
    <w:rsid w:val="00324CAB"/>
    <w:rsid w:val="003405CA"/>
    <w:rsid w:val="0035250D"/>
    <w:rsid w:val="003647A4"/>
    <w:rsid w:val="0039106A"/>
    <w:rsid w:val="00392CEB"/>
    <w:rsid w:val="003962E9"/>
    <w:rsid w:val="003A7150"/>
    <w:rsid w:val="003B0CA8"/>
    <w:rsid w:val="003B4CF0"/>
    <w:rsid w:val="003E1419"/>
    <w:rsid w:val="003F779E"/>
    <w:rsid w:val="00414713"/>
    <w:rsid w:val="00426A3B"/>
    <w:rsid w:val="00441594"/>
    <w:rsid w:val="00443382"/>
    <w:rsid w:val="00444D4F"/>
    <w:rsid w:val="00447167"/>
    <w:rsid w:val="00451252"/>
    <w:rsid w:val="0047216C"/>
    <w:rsid w:val="00475AB8"/>
    <w:rsid w:val="004778D2"/>
    <w:rsid w:val="00496BC4"/>
    <w:rsid w:val="004A0303"/>
    <w:rsid w:val="004B0928"/>
    <w:rsid w:val="004B7CBA"/>
    <w:rsid w:val="004C7367"/>
    <w:rsid w:val="004D19DB"/>
    <w:rsid w:val="004D2360"/>
    <w:rsid w:val="004D4E2B"/>
    <w:rsid w:val="004E026D"/>
    <w:rsid w:val="00513E63"/>
    <w:rsid w:val="005141C5"/>
    <w:rsid w:val="005517E8"/>
    <w:rsid w:val="0055595C"/>
    <w:rsid w:val="00567D66"/>
    <w:rsid w:val="00570913"/>
    <w:rsid w:val="005772C4"/>
    <w:rsid w:val="00595BFA"/>
    <w:rsid w:val="005A1C54"/>
    <w:rsid w:val="005A69FF"/>
    <w:rsid w:val="005B52D5"/>
    <w:rsid w:val="005B674D"/>
    <w:rsid w:val="005B680E"/>
    <w:rsid w:val="005C445F"/>
    <w:rsid w:val="005D3929"/>
    <w:rsid w:val="005D7AC3"/>
    <w:rsid w:val="005E2104"/>
    <w:rsid w:val="005E65DD"/>
    <w:rsid w:val="005F705E"/>
    <w:rsid w:val="00610533"/>
    <w:rsid w:val="0061526C"/>
    <w:rsid w:val="00615FF8"/>
    <w:rsid w:val="00621B78"/>
    <w:rsid w:val="00643B25"/>
    <w:rsid w:val="006475DA"/>
    <w:rsid w:val="00666E33"/>
    <w:rsid w:val="00671A79"/>
    <w:rsid w:val="00673775"/>
    <w:rsid w:val="00676CE1"/>
    <w:rsid w:val="00687BD1"/>
    <w:rsid w:val="00692BF4"/>
    <w:rsid w:val="006B1EB7"/>
    <w:rsid w:val="006C204D"/>
    <w:rsid w:val="006C359C"/>
    <w:rsid w:val="006D34A8"/>
    <w:rsid w:val="006E6A6F"/>
    <w:rsid w:val="006F5E12"/>
    <w:rsid w:val="006F6759"/>
    <w:rsid w:val="0070262C"/>
    <w:rsid w:val="00705245"/>
    <w:rsid w:val="0071233C"/>
    <w:rsid w:val="0071491E"/>
    <w:rsid w:val="00716426"/>
    <w:rsid w:val="00733A93"/>
    <w:rsid w:val="00735335"/>
    <w:rsid w:val="0075075F"/>
    <w:rsid w:val="007537DA"/>
    <w:rsid w:val="00776991"/>
    <w:rsid w:val="00782C14"/>
    <w:rsid w:val="00784AC6"/>
    <w:rsid w:val="00784FFD"/>
    <w:rsid w:val="00794857"/>
    <w:rsid w:val="007A097E"/>
    <w:rsid w:val="007B2823"/>
    <w:rsid w:val="007B4284"/>
    <w:rsid w:val="007B6181"/>
    <w:rsid w:val="007C0488"/>
    <w:rsid w:val="007C0BDA"/>
    <w:rsid w:val="007C0CE6"/>
    <w:rsid w:val="007C6D5E"/>
    <w:rsid w:val="007E3A57"/>
    <w:rsid w:val="007E61C9"/>
    <w:rsid w:val="007E7E92"/>
    <w:rsid w:val="008018DA"/>
    <w:rsid w:val="00803E47"/>
    <w:rsid w:val="008160B0"/>
    <w:rsid w:val="0082302A"/>
    <w:rsid w:val="0082331E"/>
    <w:rsid w:val="008508E5"/>
    <w:rsid w:val="00852C80"/>
    <w:rsid w:val="00857368"/>
    <w:rsid w:val="008665E2"/>
    <w:rsid w:val="00872CF2"/>
    <w:rsid w:val="00886A7E"/>
    <w:rsid w:val="00897C39"/>
    <w:rsid w:val="008A4F18"/>
    <w:rsid w:val="008A5344"/>
    <w:rsid w:val="008D32AB"/>
    <w:rsid w:val="008D548A"/>
    <w:rsid w:val="008D6556"/>
    <w:rsid w:val="008E629E"/>
    <w:rsid w:val="00902CB5"/>
    <w:rsid w:val="00903F22"/>
    <w:rsid w:val="00904CF4"/>
    <w:rsid w:val="00906924"/>
    <w:rsid w:val="00946E7E"/>
    <w:rsid w:val="00952163"/>
    <w:rsid w:val="00955494"/>
    <w:rsid w:val="0096528F"/>
    <w:rsid w:val="00967E69"/>
    <w:rsid w:val="0097121E"/>
    <w:rsid w:val="00977934"/>
    <w:rsid w:val="00987864"/>
    <w:rsid w:val="00987872"/>
    <w:rsid w:val="009A0808"/>
    <w:rsid w:val="009B2CFE"/>
    <w:rsid w:val="009B4114"/>
    <w:rsid w:val="009C5954"/>
    <w:rsid w:val="009D4E9D"/>
    <w:rsid w:val="009D58ED"/>
    <w:rsid w:val="009F419B"/>
    <w:rsid w:val="00A015EF"/>
    <w:rsid w:val="00A06004"/>
    <w:rsid w:val="00A11C34"/>
    <w:rsid w:val="00A13131"/>
    <w:rsid w:val="00A32FB2"/>
    <w:rsid w:val="00A403C1"/>
    <w:rsid w:val="00A43906"/>
    <w:rsid w:val="00A65093"/>
    <w:rsid w:val="00A7073C"/>
    <w:rsid w:val="00A910AA"/>
    <w:rsid w:val="00AA6056"/>
    <w:rsid w:val="00AA621D"/>
    <w:rsid w:val="00AA6990"/>
    <w:rsid w:val="00AB26CB"/>
    <w:rsid w:val="00AB46B5"/>
    <w:rsid w:val="00AC17A4"/>
    <w:rsid w:val="00AD7476"/>
    <w:rsid w:val="00AE2128"/>
    <w:rsid w:val="00AE646F"/>
    <w:rsid w:val="00AF4D31"/>
    <w:rsid w:val="00AF7091"/>
    <w:rsid w:val="00AF7B42"/>
    <w:rsid w:val="00B062B7"/>
    <w:rsid w:val="00B15FD2"/>
    <w:rsid w:val="00B165D6"/>
    <w:rsid w:val="00B23764"/>
    <w:rsid w:val="00B23D90"/>
    <w:rsid w:val="00B30F73"/>
    <w:rsid w:val="00B32C93"/>
    <w:rsid w:val="00B467AB"/>
    <w:rsid w:val="00B46BBF"/>
    <w:rsid w:val="00B53532"/>
    <w:rsid w:val="00B5540F"/>
    <w:rsid w:val="00B6766F"/>
    <w:rsid w:val="00B70FCB"/>
    <w:rsid w:val="00B84BD2"/>
    <w:rsid w:val="00B90299"/>
    <w:rsid w:val="00B966E6"/>
    <w:rsid w:val="00B97C03"/>
    <w:rsid w:val="00BA031C"/>
    <w:rsid w:val="00BA1CE1"/>
    <w:rsid w:val="00BD22D8"/>
    <w:rsid w:val="00BD4644"/>
    <w:rsid w:val="00BE00C1"/>
    <w:rsid w:val="00BF25BE"/>
    <w:rsid w:val="00C002C1"/>
    <w:rsid w:val="00C05CD8"/>
    <w:rsid w:val="00C10C55"/>
    <w:rsid w:val="00C31C64"/>
    <w:rsid w:val="00C509AF"/>
    <w:rsid w:val="00C57D1D"/>
    <w:rsid w:val="00C6492E"/>
    <w:rsid w:val="00C82B4B"/>
    <w:rsid w:val="00CA01D5"/>
    <w:rsid w:val="00CA6451"/>
    <w:rsid w:val="00CC3C8F"/>
    <w:rsid w:val="00CD236E"/>
    <w:rsid w:val="00CD7CFF"/>
    <w:rsid w:val="00CE642C"/>
    <w:rsid w:val="00CE6BC9"/>
    <w:rsid w:val="00CF57DC"/>
    <w:rsid w:val="00D024B8"/>
    <w:rsid w:val="00D164DE"/>
    <w:rsid w:val="00D22E5B"/>
    <w:rsid w:val="00D349D2"/>
    <w:rsid w:val="00D44297"/>
    <w:rsid w:val="00D64D1C"/>
    <w:rsid w:val="00D651BB"/>
    <w:rsid w:val="00D7129F"/>
    <w:rsid w:val="00D83143"/>
    <w:rsid w:val="00D842C8"/>
    <w:rsid w:val="00D874D3"/>
    <w:rsid w:val="00D91BBC"/>
    <w:rsid w:val="00D93FD5"/>
    <w:rsid w:val="00DA4E0B"/>
    <w:rsid w:val="00DB6045"/>
    <w:rsid w:val="00DC0890"/>
    <w:rsid w:val="00DC54C2"/>
    <w:rsid w:val="00DD758E"/>
    <w:rsid w:val="00DF007B"/>
    <w:rsid w:val="00E06D52"/>
    <w:rsid w:val="00E150AF"/>
    <w:rsid w:val="00E33494"/>
    <w:rsid w:val="00E44648"/>
    <w:rsid w:val="00E5768C"/>
    <w:rsid w:val="00E63ABF"/>
    <w:rsid w:val="00E643BD"/>
    <w:rsid w:val="00E66D08"/>
    <w:rsid w:val="00E744AA"/>
    <w:rsid w:val="00E74DB4"/>
    <w:rsid w:val="00E83D4F"/>
    <w:rsid w:val="00E85322"/>
    <w:rsid w:val="00EA646A"/>
    <w:rsid w:val="00EC17B4"/>
    <w:rsid w:val="00EF002C"/>
    <w:rsid w:val="00EF10C1"/>
    <w:rsid w:val="00EF66F6"/>
    <w:rsid w:val="00F134A5"/>
    <w:rsid w:val="00F15743"/>
    <w:rsid w:val="00F20056"/>
    <w:rsid w:val="00F53FBF"/>
    <w:rsid w:val="00F75A17"/>
    <w:rsid w:val="00FA7EF3"/>
    <w:rsid w:val="00FB0CE8"/>
    <w:rsid w:val="00FB1B0A"/>
    <w:rsid w:val="00FB680C"/>
    <w:rsid w:val="00FE44ED"/>
    <w:rsid w:val="00FE61C9"/>
    <w:rsid w:val="00FE7B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14:docId w14:val="7867EA9C"/>
  <w15:chartTrackingRefBased/>
  <w15:docId w15:val="{57939D80-3E1D-4B04-B6A1-C1609599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1CE1"/>
    <w:pPr>
      <w:suppressAutoHyphens/>
    </w:pPr>
    <w:rPr>
      <w:sz w:val="24"/>
      <w:szCs w:val="24"/>
      <w:lang w:eastAsia="zh-CN"/>
    </w:rPr>
  </w:style>
  <w:style w:type="paragraph" w:styleId="Titolo1">
    <w:name w:val="heading 1"/>
    <w:basedOn w:val="Normale"/>
    <w:next w:val="Normale"/>
    <w:qFormat/>
    <w:pPr>
      <w:keepNext/>
      <w:jc w:val="center"/>
      <w:outlineLvl w:val="0"/>
    </w:pPr>
    <w:rPr>
      <w:rFonts w:ascii="Tahoma" w:hAnsi="Tahoma" w:cs="Tahoma"/>
      <w:b/>
      <w:bCs/>
    </w:rPr>
  </w:style>
  <w:style w:type="paragraph" w:styleId="Titolo2">
    <w:name w:val="heading 2"/>
    <w:basedOn w:val="Normale"/>
    <w:next w:val="Normale"/>
    <w:qFormat/>
    <w:rsid w:val="00BA1CE1"/>
    <w:pPr>
      <w:keepNext/>
      <w:spacing w:before="240" w:after="60"/>
      <w:outlineLvl w:val="1"/>
    </w:pPr>
    <w:rPr>
      <w:rFonts w:ascii="Arial" w:hAnsi="Arial" w:cs="Arial"/>
      <w:b/>
      <w:bCs/>
      <w:i/>
      <w:iCs/>
      <w:sz w:val="28"/>
      <w:szCs w:val="28"/>
    </w:rPr>
  </w:style>
  <w:style w:type="paragraph" w:styleId="Titolo6">
    <w:name w:val="heading 6"/>
    <w:basedOn w:val="Normale"/>
    <w:next w:val="Normale"/>
    <w:qFormat/>
    <w:rsid w:val="009C5954"/>
    <w:pPr>
      <w:spacing w:before="240" w:after="60"/>
      <w:outlineLvl w:val="5"/>
    </w:pPr>
    <w:rPr>
      <w:b/>
      <w:bCs/>
      <w:sz w:val="22"/>
      <w:szCs w:val="22"/>
    </w:rPr>
  </w:style>
  <w:style w:type="paragraph" w:styleId="Titolo7">
    <w:name w:val="heading 7"/>
    <w:basedOn w:val="Normale"/>
    <w:next w:val="Normale"/>
    <w:link w:val="Titolo7Carattere"/>
    <w:qFormat/>
    <w:rsid w:val="001F1034"/>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006490"/>
    <w:rPr>
      <w:rFonts w:ascii="Tahoma" w:hAnsi="Tahoma" w:cs="Tahoma"/>
      <w:sz w:val="16"/>
      <w:szCs w:val="16"/>
    </w:rPr>
  </w:style>
  <w:style w:type="paragraph" w:styleId="Intestazione">
    <w:name w:val="header"/>
    <w:basedOn w:val="Normale"/>
    <w:next w:val="Corpotesto"/>
    <w:rsid w:val="009C5954"/>
    <w:pPr>
      <w:widowControl w:val="0"/>
      <w:tabs>
        <w:tab w:val="center" w:pos="4819"/>
        <w:tab w:val="right" w:pos="9638"/>
      </w:tabs>
      <w:autoSpaceDE w:val="0"/>
    </w:pPr>
    <w:rPr>
      <w:rFonts w:ascii="CG Times (WN)" w:hAnsi="CG Times (WN)" w:cs="CG Times (WN)"/>
      <w:sz w:val="20"/>
      <w:szCs w:val="20"/>
      <w:lang w:eastAsia="ar-SA"/>
    </w:rPr>
  </w:style>
  <w:style w:type="paragraph" w:styleId="Corpotesto">
    <w:name w:val="Body Text"/>
    <w:basedOn w:val="Normale"/>
    <w:rsid w:val="009C5954"/>
    <w:pPr>
      <w:spacing w:after="120"/>
    </w:pPr>
  </w:style>
  <w:style w:type="paragraph" w:styleId="Pidipagina">
    <w:name w:val="footer"/>
    <w:basedOn w:val="Normale"/>
    <w:rsid w:val="009C5954"/>
    <w:pPr>
      <w:tabs>
        <w:tab w:val="center" w:pos="4819"/>
        <w:tab w:val="right" w:pos="9638"/>
      </w:tabs>
    </w:pPr>
  </w:style>
  <w:style w:type="paragraph" w:styleId="Rientrocorpodeltesto">
    <w:name w:val="Body Text Indent"/>
    <w:basedOn w:val="Normale"/>
    <w:rsid w:val="005B52D5"/>
    <w:pPr>
      <w:spacing w:after="120"/>
      <w:ind w:left="283"/>
    </w:pPr>
  </w:style>
  <w:style w:type="character" w:styleId="Collegamentoipertestuale">
    <w:name w:val="Hyperlink"/>
    <w:rsid w:val="00C57D1D"/>
    <w:rPr>
      <w:color w:val="0000FF"/>
      <w:u w:val="single"/>
    </w:rPr>
  </w:style>
  <w:style w:type="character" w:styleId="Numeropagina">
    <w:name w:val="page number"/>
    <w:basedOn w:val="Carpredefinitoparagrafo"/>
    <w:rsid w:val="00AE2128"/>
  </w:style>
  <w:style w:type="paragraph" w:styleId="NormaleWeb">
    <w:name w:val="Normal (Web)"/>
    <w:basedOn w:val="Normale"/>
    <w:rsid w:val="00FB680C"/>
    <w:pPr>
      <w:spacing w:before="100" w:beforeAutospacing="1" w:after="100" w:afterAutospacing="1"/>
    </w:pPr>
  </w:style>
  <w:style w:type="paragraph" w:styleId="Rientrocorpodeltesto2">
    <w:name w:val="Body Text Indent 2"/>
    <w:basedOn w:val="Normale"/>
    <w:rsid w:val="006F5E12"/>
    <w:pPr>
      <w:spacing w:after="120" w:line="480" w:lineRule="auto"/>
      <w:ind w:left="283"/>
    </w:p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rsid w:val="006F5E12"/>
    <w:pPr>
      <w:spacing w:after="160" w:line="240" w:lineRule="exact"/>
      <w:jc w:val="both"/>
    </w:pPr>
    <w:rPr>
      <w:rFonts w:ascii="Tahoma" w:hAnsi="Tahoma"/>
      <w:sz w:val="20"/>
      <w:szCs w:val="20"/>
      <w:lang w:val="en-US" w:eastAsia="en-US"/>
    </w:rPr>
  </w:style>
  <w:style w:type="paragraph" w:customStyle="1" w:styleId="CarattereCarattereCarattereCarattereCarattereCarattereCarattereCarattereCarattereCarattereCarattereCarattereCarattereCarattereCarattereCarattereCarattereCarattereCarattere0">
    <w:name w:val="Carattere Carattere Carattere Carattere Carattere Carattere Carattere Carattere Carattere Carattere Carattere Carattere Carattere Carattere Carattere Carattere Carattere Carattere Carattere"/>
    <w:basedOn w:val="Normale"/>
    <w:rsid w:val="00EC17B4"/>
    <w:pPr>
      <w:spacing w:after="160" w:line="240" w:lineRule="exact"/>
      <w:jc w:val="both"/>
    </w:pPr>
    <w:rPr>
      <w:rFonts w:ascii="Tahoma" w:hAnsi="Tahoma" w:cs="Tahoma"/>
      <w:sz w:val="20"/>
      <w:szCs w:val="20"/>
      <w:lang w:val="en-US" w:eastAsia="en-US"/>
    </w:rPr>
  </w:style>
  <w:style w:type="paragraph" w:customStyle="1" w:styleId="Corpodeltesto31">
    <w:name w:val="Corpo del testo 31"/>
    <w:basedOn w:val="Normale"/>
    <w:rsid w:val="00705245"/>
    <w:pPr>
      <w:jc w:val="both"/>
    </w:pPr>
    <w:rPr>
      <w:b/>
      <w:i/>
      <w:szCs w:val="20"/>
      <w:lang w:eastAsia="ar-SA"/>
    </w:rPr>
  </w:style>
  <w:style w:type="paragraph" w:customStyle="1" w:styleId="Default">
    <w:name w:val="Default"/>
    <w:rsid w:val="00E85322"/>
    <w:pPr>
      <w:autoSpaceDE w:val="0"/>
      <w:autoSpaceDN w:val="0"/>
      <w:adjustRightInd w:val="0"/>
    </w:pPr>
    <w:rPr>
      <w:color w:val="000000"/>
      <w:sz w:val="24"/>
      <w:szCs w:val="24"/>
    </w:rPr>
  </w:style>
  <w:style w:type="character" w:customStyle="1" w:styleId="Titolo7Carattere">
    <w:name w:val="Titolo 7 Carattere"/>
    <w:link w:val="Titolo7"/>
    <w:rsid w:val="001F1034"/>
    <w:rPr>
      <w:sz w:val="24"/>
      <w:szCs w:val="24"/>
      <w:lang w:val="it-IT" w:eastAsia="it-IT" w:bidi="ar-SA"/>
    </w:rPr>
  </w:style>
  <w:style w:type="character" w:styleId="Enfasigrassetto">
    <w:name w:val="Strong"/>
    <w:qFormat/>
    <w:rsid w:val="00DC0890"/>
    <w:rPr>
      <w:b/>
      <w:bCs/>
    </w:rPr>
  </w:style>
  <w:style w:type="character" w:styleId="AcronimoHTML">
    <w:name w:val="HTML Acronym"/>
    <w:basedOn w:val="Carpredefinitoparagrafo"/>
    <w:rsid w:val="00DC0890"/>
  </w:style>
  <w:style w:type="paragraph" w:customStyle="1" w:styleId="Normale1">
    <w:name w:val="Normale1"/>
    <w:rsid w:val="00610533"/>
    <w:pPr>
      <w:suppressAutoHyphens/>
      <w:autoSpaceDE w:val="0"/>
    </w:pPr>
    <w:rPr>
      <w:color w:val="000000"/>
      <w:sz w:val="24"/>
      <w:szCs w:val="24"/>
      <w:lang w:eastAsia="zh-CN"/>
    </w:rPr>
  </w:style>
  <w:style w:type="paragraph" w:customStyle="1" w:styleId="WW-Normal1">
    <w:name w:val="WW-Normal1"/>
    <w:rsid w:val="00610533"/>
    <w:pPr>
      <w:suppressAutoHyphens/>
      <w:autoSpaceDE w:val="0"/>
    </w:pPr>
    <w:rPr>
      <w:color w:val="000000"/>
      <w:sz w:val="24"/>
      <w:szCs w:val="24"/>
      <w:lang w:eastAsia="zh-CN"/>
    </w:rPr>
  </w:style>
  <w:style w:type="paragraph" w:styleId="Nessunaspaziatura">
    <w:name w:val="No Spacing"/>
    <w:basedOn w:val="Normale"/>
    <w:qFormat/>
    <w:rsid w:val="00BA1CE1"/>
    <w:pPr>
      <w:spacing w:after="120"/>
      <w:jc w:val="both"/>
    </w:pPr>
    <w:rPr>
      <w:rFonts w:ascii="Calibri" w:hAnsi="Calibri" w:cs="Arial"/>
      <w:sz w:val="18"/>
      <w:szCs w:val="20"/>
    </w:rPr>
  </w:style>
  <w:style w:type="paragraph" w:customStyle="1" w:styleId="usoboll1">
    <w:name w:val="usoboll1"/>
    <w:basedOn w:val="Normale"/>
    <w:rsid w:val="00BA1CE1"/>
    <w:pPr>
      <w:widowControl w:val="0"/>
      <w:tabs>
        <w:tab w:val="right" w:leader="dot" w:pos="7360"/>
      </w:tabs>
      <w:spacing w:line="482" w:lineRule="atLeast"/>
      <w:jc w:val="both"/>
    </w:pPr>
    <w:rPr>
      <w:szCs w:val="20"/>
    </w:rPr>
  </w:style>
  <w:style w:type="paragraph" w:customStyle="1" w:styleId="regolamento">
    <w:name w:val="regolamento"/>
    <w:basedOn w:val="Normale"/>
    <w:rsid w:val="00BA1CE1"/>
    <w:pPr>
      <w:widowControl w:val="0"/>
      <w:tabs>
        <w:tab w:val="left" w:pos="-2127"/>
      </w:tabs>
      <w:ind w:left="284" w:hanging="284"/>
      <w:jc w:val="both"/>
    </w:pPr>
    <w:rPr>
      <w:rFonts w:ascii="Arial" w:hAnsi="Arial" w:cs="Arial"/>
      <w:sz w:val="20"/>
    </w:rPr>
  </w:style>
  <w:style w:type="paragraph" w:customStyle="1" w:styleId="sche3">
    <w:name w:val="sche_3"/>
    <w:rsid w:val="00BA1CE1"/>
    <w:pPr>
      <w:widowControl w:val="0"/>
      <w:suppressAutoHyphens/>
      <w:overflowPunct w:val="0"/>
      <w:autoSpaceDE w:val="0"/>
      <w:jc w:val="both"/>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578">
      <w:bodyDiv w:val="1"/>
      <w:marLeft w:val="0"/>
      <w:marRight w:val="0"/>
      <w:marTop w:val="0"/>
      <w:marBottom w:val="0"/>
      <w:divBdr>
        <w:top w:val="none" w:sz="0" w:space="0" w:color="auto"/>
        <w:left w:val="none" w:sz="0" w:space="0" w:color="auto"/>
        <w:bottom w:val="none" w:sz="0" w:space="0" w:color="auto"/>
        <w:right w:val="none" w:sz="0" w:space="0" w:color="auto"/>
      </w:divBdr>
      <w:divsChild>
        <w:div w:id="1111820729">
          <w:marLeft w:val="0"/>
          <w:marRight w:val="0"/>
          <w:marTop w:val="0"/>
          <w:marBottom w:val="0"/>
          <w:divBdr>
            <w:top w:val="none" w:sz="0" w:space="0" w:color="auto"/>
            <w:left w:val="none" w:sz="0" w:space="0" w:color="auto"/>
            <w:bottom w:val="none" w:sz="0" w:space="0" w:color="auto"/>
            <w:right w:val="none" w:sz="0" w:space="0" w:color="auto"/>
          </w:divBdr>
          <w:divsChild>
            <w:div w:id="900409305">
              <w:marLeft w:val="0"/>
              <w:marRight w:val="0"/>
              <w:marTop w:val="0"/>
              <w:marBottom w:val="0"/>
              <w:divBdr>
                <w:top w:val="none" w:sz="0" w:space="0" w:color="auto"/>
                <w:left w:val="none" w:sz="0" w:space="0" w:color="auto"/>
                <w:bottom w:val="none" w:sz="0" w:space="0" w:color="auto"/>
                <w:right w:val="none" w:sz="0" w:space="0" w:color="auto"/>
              </w:divBdr>
              <w:divsChild>
                <w:div w:id="678042544">
                  <w:marLeft w:val="0"/>
                  <w:marRight w:val="0"/>
                  <w:marTop w:val="0"/>
                  <w:marBottom w:val="0"/>
                  <w:divBdr>
                    <w:top w:val="none" w:sz="0" w:space="0" w:color="auto"/>
                    <w:left w:val="none" w:sz="0" w:space="0" w:color="auto"/>
                    <w:bottom w:val="none" w:sz="0" w:space="0" w:color="auto"/>
                    <w:right w:val="none" w:sz="0" w:space="0" w:color="auto"/>
                  </w:divBdr>
                  <w:divsChild>
                    <w:div w:id="848568003">
                      <w:marLeft w:val="0"/>
                      <w:marRight w:val="0"/>
                      <w:marTop w:val="0"/>
                      <w:marBottom w:val="0"/>
                      <w:divBdr>
                        <w:top w:val="none" w:sz="0" w:space="0" w:color="auto"/>
                        <w:left w:val="none" w:sz="0" w:space="0" w:color="auto"/>
                        <w:bottom w:val="none" w:sz="0" w:space="0" w:color="auto"/>
                        <w:right w:val="none" w:sz="0" w:space="0" w:color="auto"/>
                      </w:divBdr>
                      <w:divsChild>
                        <w:div w:id="127405345">
                          <w:marLeft w:val="0"/>
                          <w:marRight w:val="0"/>
                          <w:marTop w:val="0"/>
                          <w:marBottom w:val="0"/>
                          <w:divBdr>
                            <w:top w:val="none" w:sz="0" w:space="0" w:color="auto"/>
                            <w:left w:val="none" w:sz="0" w:space="0" w:color="auto"/>
                            <w:bottom w:val="none" w:sz="0" w:space="0" w:color="auto"/>
                            <w:right w:val="none" w:sz="0" w:space="0" w:color="auto"/>
                          </w:divBdr>
                          <w:divsChild>
                            <w:div w:id="2010865380">
                              <w:marLeft w:val="0"/>
                              <w:marRight w:val="0"/>
                              <w:marTop w:val="0"/>
                              <w:marBottom w:val="0"/>
                              <w:divBdr>
                                <w:top w:val="none" w:sz="0" w:space="0" w:color="auto"/>
                                <w:left w:val="none" w:sz="0" w:space="0" w:color="auto"/>
                                <w:bottom w:val="none" w:sz="0" w:space="0" w:color="auto"/>
                                <w:right w:val="none" w:sz="0" w:space="0" w:color="auto"/>
                              </w:divBdr>
                              <w:divsChild>
                                <w:div w:id="1536305538">
                                  <w:marLeft w:val="0"/>
                                  <w:marRight w:val="0"/>
                                  <w:marTop w:val="0"/>
                                  <w:marBottom w:val="0"/>
                                  <w:divBdr>
                                    <w:top w:val="none" w:sz="0" w:space="0" w:color="auto"/>
                                    <w:left w:val="none" w:sz="0" w:space="0" w:color="auto"/>
                                    <w:bottom w:val="none" w:sz="0" w:space="0" w:color="auto"/>
                                    <w:right w:val="none" w:sz="0" w:space="0" w:color="auto"/>
                                  </w:divBdr>
                                  <w:divsChild>
                                    <w:div w:id="600604436">
                                      <w:marLeft w:val="0"/>
                                      <w:marRight w:val="0"/>
                                      <w:marTop w:val="0"/>
                                      <w:marBottom w:val="0"/>
                                      <w:divBdr>
                                        <w:top w:val="none" w:sz="0" w:space="0" w:color="auto"/>
                                        <w:left w:val="none" w:sz="0" w:space="0" w:color="auto"/>
                                        <w:bottom w:val="none" w:sz="0" w:space="0" w:color="auto"/>
                                        <w:right w:val="none" w:sz="0" w:space="0" w:color="auto"/>
                                      </w:divBdr>
                                      <w:divsChild>
                                        <w:div w:id="16427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97945">
      <w:bodyDiv w:val="1"/>
      <w:marLeft w:val="0"/>
      <w:marRight w:val="0"/>
      <w:marTop w:val="0"/>
      <w:marBottom w:val="0"/>
      <w:divBdr>
        <w:top w:val="none" w:sz="0" w:space="0" w:color="auto"/>
        <w:left w:val="none" w:sz="0" w:space="0" w:color="auto"/>
        <w:bottom w:val="none" w:sz="0" w:space="0" w:color="auto"/>
        <w:right w:val="none" w:sz="0" w:space="0" w:color="auto"/>
      </w:divBdr>
    </w:div>
    <w:div w:id="560334001">
      <w:bodyDiv w:val="1"/>
      <w:marLeft w:val="0"/>
      <w:marRight w:val="0"/>
      <w:marTop w:val="0"/>
      <w:marBottom w:val="0"/>
      <w:divBdr>
        <w:top w:val="none" w:sz="0" w:space="0" w:color="auto"/>
        <w:left w:val="none" w:sz="0" w:space="0" w:color="auto"/>
        <w:bottom w:val="none" w:sz="0" w:space="0" w:color="auto"/>
        <w:right w:val="none" w:sz="0" w:space="0" w:color="auto"/>
      </w:divBdr>
    </w:div>
    <w:div w:id="636684556">
      <w:bodyDiv w:val="1"/>
      <w:marLeft w:val="0"/>
      <w:marRight w:val="0"/>
      <w:marTop w:val="0"/>
      <w:marBottom w:val="0"/>
      <w:divBdr>
        <w:top w:val="none" w:sz="0" w:space="0" w:color="auto"/>
        <w:left w:val="none" w:sz="0" w:space="0" w:color="auto"/>
        <w:bottom w:val="none" w:sz="0" w:space="0" w:color="auto"/>
        <w:right w:val="none" w:sz="0" w:space="0" w:color="auto"/>
      </w:divBdr>
    </w:div>
    <w:div w:id="680160946">
      <w:bodyDiv w:val="1"/>
      <w:marLeft w:val="0"/>
      <w:marRight w:val="0"/>
      <w:marTop w:val="0"/>
      <w:marBottom w:val="0"/>
      <w:divBdr>
        <w:top w:val="none" w:sz="0" w:space="0" w:color="auto"/>
        <w:left w:val="none" w:sz="0" w:space="0" w:color="auto"/>
        <w:bottom w:val="none" w:sz="0" w:space="0" w:color="auto"/>
        <w:right w:val="none" w:sz="0" w:space="0" w:color="auto"/>
      </w:divBdr>
    </w:div>
    <w:div w:id="791439622">
      <w:bodyDiv w:val="1"/>
      <w:marLeft w:val="0"/>
      <w:marRight w:val="0"/>
      <w:marTop w:val="0"/>
      <w:marBottom w:val="0"/>
      <w:divBdr>
        <w:top w:val="none" w:sz="0" w:space="0" w:color="auto"/>
        <w:left w:val="none" w:sz="0" w:space="0" w:color="auto"/>
        <w:bottom w:val="none" w:sz="0" w:space="0" w:color="auto"/>
        <w:right w:val="none" w:sz="0" w:space="0" w:color="auto"/>
      </w:divBdr>
    </w:div>
    <w:div w:id="818617804">
      <w:bodyDiv w:val="1"/>
      <w:marLeft w:val="0"/>
      <w:marRight w:val="0"/>
      <w:marTop w:val="0"/>
      <w:marBottom w:val="0"/>
      <w:divBdr>
        <w:top w:val="none" w:sz="0" w:space="0" w:color="auto"/>
        <w:left w:val="none" w:sz="0" w:space="0" w:color="auto"/>
        <w:bottom w:val="none" w:sz="0" w:space="0" w:color="auto"/>
        <w:right w:val="none" w:sz="0" w:space="0" w:color="auto"/>
      </w:divBdr>
    </w:div>
    <w:div w:id="926036167">
      <w:bodyDiv w:val="1"/>
      <w:marLeft w:val="0"/>
      <w:marRight w:val="0"/>
      <w:marTop w:val="0"/>
      <w:marBottom w:val="0"/>
      <w:divBdr>
        <w:top w:val="none" w:sz="0" w:space="0" w:color="auto"/>
        <w:left w:val="none" w:sz="0" w:space="0" w:color="auto"/>
        <w:bottom w:val="none" w:sz="0" w:space="0" w:color="auto"/>
        <w:right w:val="none" w:sz="0" w:space="0" w:color="auto"/>
      </w:divBdr>
    </w:div>
    <w:div w:id="1705596159">
      <w:bodyDiv w:val="1"/>
      <w:marLeft w:val="0"/>
      <w:marRight w:val="0"/>
      <w:marTop w:val="0"/>
      <w:marBottom w:val="0"/>
      <w:divBdr>
        <w:top w:val="none" w:sz="0" w:space="0" w:color="auto"/>
        <w:left w:val="none" w:sz="0" w:space="0" w:color="auto"/>
        <w:bottom w:val="none" w:sz="0" w:space="0" w:color="auto"/>
        <w:right w:val="none" w:sz="0" w:space="0" w:color="auto"/>
      </w:divBdr>
    </w:div>
    <w:div w:id="1862669876">
      <w:bodyDiv w:val="1"/>
      <w:marLeft w:val="0"/>
      <w:marRight w:val="0"/>
      <w:marTop w:val="0"/>
      <w:marBottom w:val="0"/>
      <w:divBdr>
        <w:top w:val="none" w:sz="0" w:space="0" w:color="auto"/>
        <w:left w:val="none" w:sz="0" w:space="0" w:color="auto"/>
        <w:bottom w:val="none" w:sz="0" w:space="0" w:color="auto"/>
        <w:right w:val="none" w:sz="0" w:space="0" w:color="auto"/>
      </w:divBdr>
    </w:div>
    <w:div w:id="1918392613">
      <w:bodyDiv w:val="1"/>
      <w:marLeft w:val="0"/>
      <w:marRight w:val="0"/>
      <w:marTop w:val="0"/>
      <w:marBottom w:val="0"/>
      <w:divBdr>
        <w:top w:val="none" w:sz="0" w:space="0" w:color="auto"/>
        <w:left w:val="none" w:sz="0" w:space="0" w:color="auto"/>
        <w:bottom w:val="none" w:sz="0" w:space="0" w:color="auto"/>
        <w:right w:val="none" w:sz="0" w:space="0" w:color="auto"/>
      </w:divBdr>
    </w:div>
    <w:div w:id="20470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3065</Words>
  <Characters>17475</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Pozzuolo Martesana, 18 febbraio 2010</vt:lpstr>
    </vt:vector>
  </TitlesOfParts>
  <Company>Comune di Vignate</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tecnico06</dc:creator>
  <cp:keywords/>
  <cp:lastModifiedBy>Utente1</cp:lastModifiedBy>
  <cp:revision>8</cp:revision>
  <cp:lastPrinted>2022-03-17T07:48:00Z</cp:lastPrinted>
  <dcterms:created xsi:type="dcterms:W3CDTF">2018-12-04T08:58:00Z</dcterms:created>
  <dcterms:modified xsi:type="dcterms:W3CDTF">2022-03-17T17:07:00Z</dcterms:modified>
</cp:coreProperties>
</file>